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0F7EF" w14:textId="77777777" w:rsidR="00753428" w:rsidRPr="00E4145E" w:rsidRDefault="002D6D4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4145E">
        <w:rPr>
          <w:rFonts w:ascii="Times New Roman" w:hAnsi="Times New Roman" w:cs="Times New Roman"/>
          <w:b/>
          <w:bCs/>
          <w:sz w:val="24"/>
          <w:szCs w:val="24"/>
        </w:rPr>
        <w:t xml:space="preserve">Differentiating between the </w:t>
      </w:r>
      <w:r w:rsidRPr="00E4145E">
        <w:rPr>
          <w:rFonts w:ascii="Symbol" w:hAnsi="Symbol" w:cs="Times New Roman"/>
          <w:b/>
          <w:bCs/>
          <w:sz w:val="24"/>
          <w:szCs w:val="24"/>
        </w:rPr>
        <w:t></w:t>
      </w:r>
      <w:r w:rsidRPr="00E4145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13</w:t>
      </w:r>
      <w:r w:rsidRPr="00E4145E">
        <w:rPr>
          <w:rFonts w:ascii="Times New Roman" w:hAnsi="Times New Roman" w:cs="Times New Roman"/>
          <w:b/>
          <w:bCs/>
          <w:sz w:val="24"/>
          <w:szCs w:val="24"/>
        </w:rPr>
        <w:t xml:space="preserve">C signature from environmental conditions </w:t>
      </w:r>
      <w:r w:rsidR="00080513" w:rsidRPr="00E4145E">
        <w:rPr>
          <w:rFonts w:ascii="Times New Roman" w:hAnsi="Times New Roman" w:cs="Times New Roman"/>
          <w:b/>
          <w:bCs/>
          <w:sz w:val="24"/>
          <w:szCs w:val="24"/>
        </w:rPr>
        <w:t xml:space="preserve">and </w:t>
      </w:r>
      <w:r w:rsidRPr="00E4145E">
        <w:rPr>
          <w:rFonts w:ascii="Times New Roman" w:hAnsi="Times New Roman" w:cs="Times New Roman"/>
          <w:b/>
          <w:bCs/>
          <w:sz w:val="24"/>
          <w:szCs w:val="24"/>
        </w:rPr>
        <w:t>SOM</w:t>
      </w:r>
      <w:r w:rsidR="00080513" w:rsidRPr="00E4145E">
        <w:rPr>
          <w:rFonts w:ascii="Times New Roman" w:hAnsi="Times New Roman" w:cs="Times New Roman"/>
          <w:b/>
          <w:bCs/>
          <w:sz w:val="24"/>
          <w:szCs w:val="24"/>
        </w:rPr>
        <w:t xml:space="preserve"> cycling in eastern Australian peat sediments.</w:t>
      </w:r>
    </w:p>
    <w:p w14:paraId="5D548150" w14:textId="735C9EE3" w:rsidR="00080513" w:rsidRPr="00314976" w:rsidRDefault="00080513">
      <w:pPr>
        <w:rPr>
          <w:rFonts w:ascii="Times New Roman" w:hAnsi="Times New Roman" w:cs="Times New Roman"/>
        </w:rPr>
      </w:pPr>
      <w:r w:rsidRPr="00080513">
        <w:rPr>
          <w:rFonts w:ascii="Times New Roman" w:hAnsi="Times New Roman" w:cs="Times New Roman"/>
        </w:rPr>
        <w:t>Matt Forbes</w:t>
      </w:r>
      <w:r w:rsidR="0067269C" w:rsidRPr="0067269C">
        <w:rPr>
          <w:rFonts w:ascii="Times New Roman" w:hAnsi="Times New Roman" w:cs="Times New Roman"/>
          <w:vertAlign w:val="superscript"/>
        </w:rPr>
        <w:t>1,2</w:t>
      </w:r>
      <w:r w:rsidRPr="00080513">
        <w:rPr>
          <w:rFonts w:ascii="Times New Roman" w:hAnsi="Times New Roman" w:cs="Times New Roman"/>
        </w:rPr>
        <w:t>, Tim Cohen</w:t>
      </w:r>
      <w:r w:rsidR="0067269C" w:rsidRPr="0067269C">
        <w:rPr>
          <w:rFonts w:ascii="Times New Roman" w:hAnsi="Times New Roman" w:cs="Times New Roman"/>
          <w:vertAlign w:val="superscript"/>
        </w:rPr>
        <w:t>1,2</w:t>
      </w:r>
      <w:r w:rsidRPr="00080513">
        <w:rPr>
          <w:rFonts w:ascii="Times New Roman" w:hAnsi="Times New Roman" w:cs="Times New Roman"/>
        </w:rPr>
        <w:t>,</w:t>
      </w:r>
      <w:r w:rsidR="00E4145E">
        <w:rPr>
          <w:rFonts w:ascii="Times New Roman" w:hAnsi="Times New Roman" w:cs="Times New Roman"/>
        </w:rPr>
        <w:t xml:space="preserve"> </w:t>
      </w:r>
      <w:r w:rsidR="00EC5FB4">
        <w:rPr>
          <w:rFonts w:ascii="Times New Roman" w:hAnsi="Times New Roman" w:cs="Times New Roman"/>
        </w:rPr>
        <w:t>Sam Marx</w:t>
      </w:r>
      <w:r w:rsidR="0067269C" w:rsidRPr="0067269C">
        <w:rPr>
          <w:rFonts w:ascii="Times New Roman" w:hAnsi="Times New Roman" w:cs="Times New Roman"/>
          <w:vertAlign w:val="superscript"/>
        </w:rPr>
        <w:t>2</w:t>
      </w:r>
      <w:r w:rsidR="00EC5FB4">
        <w:rPr>
          <w:rFonts w:ascii="Times New Roman" w:hAnsi="Times New Roman" w:cs="Times New Roman"/>
        </w:rPr>
        <w:t>, Bryce Sherborne</w:t>
      </w:r>
      <w:r w:rsidRPr="00080513">
        <w:rPr>
          <w:rFonts w:ascii="Times New Roman" w:hAnsi="Times New Roman" w:cs="Times New Roman"/>
        </w:rPr>
        <w:t>–Higgins</w:t>
      </w:r>
      <w:r w:rsidR="0067269C" w:rsidRPr="0067269C">
        <w:rPr>
          <w:rFonts w:ascii="Times New Roman" w:hAnsi="Times New Roman" w:cs="Times New Roman"/>
          <w:vertAlign w:val="superscript"/>
        </w:rPr>
        <w:t>2</w:t>
      </w:r>
      <w:r w:rsidRPr="00080513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B8669C">
        <w:rPr>
          <w:rFonts w:ascii="Times New Roman" w:hAnsi="Times New Roman" w:cs="Times New Roman"/>
        </w:rPr>
        <w:t>H</w:t>
      </w:r>
      <w:r>
        <w:rPr>
          <w:rFonts w:ascii="Times New Roman" w:hAnsi="Times New Roman" w:cs="Times New Roman"/>
        </w:rPr>
        <w:t>aidee Cadd</w:t>
      </w:r>
      <w:r w:rsidR="0067269C" w:rsidRPr="0067269C">
        <w:rPr>
          <w:rFonts w:ascii="Times New Roman" w:hAnsi="Times New Roman" w:cs="Times New Roman"/>
          <w:vertAlign w:val="superscript"/>
        </w:rPr>
        <w:t>1,3</w:t>
      </w:r>
      <w:r w:rsidR="00BA3DAE">
        <w:rPr>
          <w:rFonts w:ascii="Times New Roman" w:hAnsi="Times New Roman" w:cs="Times New Roman"/>
        </w:rPr>
        <w:t xml:space="preserve">, </w:t>
      </w:r>
      <w:r w:rsidR="00EC5FB4">
        <w:rPr>
          <w:rFonts w:ascii="Times New Roman" w:hAnsi="Times New Roman" w:cs="Times New Roman"/>
        </w:rPr>
        <w:t>Alex</w:t>
      </w:r>
      <w:r w:rsidR="00175B94">
        <w:rPr>
          <w:rFonts w:ascii="Times New Roman" w:hAnsi="Times New Roman" w:cs="Times New Roman"/>
        </w:rPr>
        <w:t>ander</w:t>
      </w:r>
      <w:r w:rsidR="00EC5FB4">
        <w:rPr>
          <w:rFonts w:ascii="Times New Roman" w:hAnsi="Times New Roman" w:cs="Times New Roman"/>
        </w:rPr>
        <w:t xml:space="preserve"> Francke</w:t>
      </w:r>
      <w:r w:rsidR="0067269C" w:rsidRPr="0067269C">
        <w:rPr>
          <w:rFonts w:ascii="Times New Roman" w:hAnsi="Times New Roman" w:cs="Times New Roman"/>
          <w:vertAlign w:val="superscript"/>
        </w:rPr>
        <w:t>2</w:t>
      </w:r>
      <w:r w:rsidR="00EC5FB4">
        <w:rPr>
          <w:rFonts w:ascii="Times New Roman" w:hAnsi="Times New Roman" w:cs="Times New Roman"/>
        </w:rPr>
        <w:t xml:space="preserve">, </w:t>
      </w:r>
      <w:r w:rsidR="00BA3DAE">
        <w:rPr>
          <w:rFonts w:ascii="Times New Roman" w:hAnsi="Times New Roman" w:cs="Times New Roman"/>
        </w:rPr>
        <w:t>Dio</w:t>
      </w:r>
      <w:r w:rsidR="00EC5FB4">
        <w:rPr>
          <w:rFonts w:ascii="Times New Roman" w:hAnsi="Times New Roman" w:cs="Times New Roman"/>
        </w:rPr>
        <w:t>n</w:t>
      </w:r>
      <w:r w:rsidR="00BA3DAE">
        <w:rPr>
          <w:rFonts w:ascii="Times New Roman" w:hAnsi="Times New Roman" w:cs="Times New Roman"/>
        </w:rPr>
        <w:t>i Cendon</w:t>
      </w:r>
      <w:r w:rsidR="0067269C" w:rsidRPr="0067269C">
        <w:rPr>
          <w:rFonts w:ascii="Times New Roman" w:hAnsi="Times New Roman" w:cs="Times New Roman"/>
          <w:vertAlign w:val="superscript"/>
        </w:rPr>
        <w:t>5</w:t>
      </w:r>
      <w:r w:rsidR="00BA3DAE">
        <w:rPr>
          <w:rFonts w:ascii="Times New Roman" w:hAnsi="Times New Roman" w:cs="Times New Roman"/>
        </w:rPr>
        <w:t>, Mark Peterson</w:t>
      </w:r>
      <w:r w:rsidR="0067269C" w:rsidRPr="0067269C">
        <w:rPr>
          <w:rFonts w:ascii="Times New Roman" w:hAnsi="Times New Roman" w:cs="Times New Roman"/>
          <w:vertAlign w:val="superscript"/>
        </w:rPr>
        <w:t>5</w:t>
      </w:r>
      <w:r w:rsidR="00BA3DAE">
        <w:rPr>
          <w:rFonts w:ascii="Times New Roman" w:hAnsi="Times New Roman" w:cs="Times New Roman"/>
        </w:rPr>
        <w:t xml:space="preserve">, </w:t>
      </w:r>
      <w:r w:rsidR="0067269C">
        <w:rPr>
          <w:rFonts w:ascii="Times New Roman" w:hAnsi="Times New Roman" w:cs="Times New Roman"/>
        </w:rPr>
        <w:t>Scott Mooney</w:t>
      </w:r>
      <w:r w:rsidR="0067269C" w:rsidRPr="0067269C">
        <w:rPr>
          <w:rFonts w:ascii="Times New Roman" w:hAnsi="Times New Roman" w:cs="Times New Roman"/>
          <w:vertAlign w:val="superscript"/>
        </w:rPr>
        <w:t>3</w:t>
      </w:r>
      <w:r w:rsidR="0067269C">
        <w:rPr>
          <w:rFonts w:ascii="Times New Roman" w:hAnsi="Times New Roman" w:cs="Times New Roman"/>
        </w:rPr>
        <w:t>, Mark Constantine</w:t>
      </w:r>
      <w:r w:rsidR="0067269C" w:rsidRPr="0067269C">
        <w:rPr>
          <w:rFonts w:ascii="Times New Roman" w:hAnsi="Times New Roman" w:cs="Times New Roman"/>
          <w:vertAlign w:val="superscript"/>
        </w:rPr>
        <w:t>3</w:t>
      </w:r>
      <w:r w:rsidR="0067269C">
        <w:rPr>
          <w:rFonts w:ascii="Times New Roman" w:hAnsi="Times New Roman" w:cs="Times New Roman"/>
        </w:rPr>
        <w:t xml:space="preserve">, </w:t>
      </w:r>
      <w:r w:rsidR="00BA3DAE">
        <w:rPr>
          <w:rFonts w:ascii="Times New Roman" w:hAnsi="Times New Roman" w:cs="Times New Roman"/>
        </w:rPr>
        <w:t>Fabi</w:t>
      </w:r>
      <w:r w:rsidR="00175B94">
        <w:rPr>
          <w:rFonts w:ascii="Times New Roman" w:hAnsi="Times New Roman" w:cs="Times New Roman"/>
        </w:rPr>
        <w:t>a</w:t>
      </w:r>
      <w:r w:rsidR="00BA3DAE">
        <w:rPr>
          <w:rFonts w:ascii="Times New Roman" w:hAnsi="Times New Roman" w:cs="Times New Roman"/>
        </w:rPr>
        <w:t>n Boesl</w:t>
      </w:r>
      <w:r w:rsidR="0067269C" w:rsidRPr="0067269C">
        <w:rPr>
          <w:rFonts w:ascii="Times New Roman" w:hAnsi="Times New Roman" w:cs="Times New Roman"/>
          <w:vertAlign w:val="superscript"/>
        </w:rPr>
        <w:t>1,2</w:t>
      </w:r>
      <w:r w:rsidR="00B8669C">
        <w:rPr>
          <w:rFonts w:ascii="Times New Roman" w:hAnsi="Times New Roman" w:cs="Times New Roman"/>
        </w:rPr>
        <w:t>, Yoshi Kobayashi</w:t>
      </w:r>
      <w:r w:rsidR="009275EE" w:rsidRPr="009275EE">
        <w:rPr>
          <w:rFonts w:ascii="Times New Roman" w:hAnsi="Times New Roman" w:cs="Times New Roman"/>
          <w:vertAlign w:val="superscript"/>
        </w:rPr>
        <w:t>6</w:t>
      </w:r>
      <w:r w:rsidR="00314976" w:rsidRPr="00314976">
        <w:rPr>
          <w:rFonts w:ascii="Times New Roman" w:hAnsi="Times New Roman" w:cs="Times New Roman"/>
        </w:rPr>
        <w:t>,</w:t>
      </w:r>
      <w:r w:rsidR="00314976">
        <w:rPr>
          <w:rFonts w:ascii="Times New Roman" w:hAnsi="Times New Roman" w:cs="Times New Roman"/>
        </w:rPr>
        <w:t xml:space="preserve"> Debashish Mazumber</w:t>
      </w:r>
      <w:r w:rsidR="00314976" w:rsidRPr="00314976">
        <w:rPr>
          <w:rFonts w:ascii="Times New Roman" w:hAnsi="Times New Roman" w:cs="Times New Roman"/>
          <w:vertAlign w:val="superscript"/>
        </w:rPr>
        <w:t>5</w:t>
      </w:r>
      <w:r w:rsidR="00314976">
        <w:rPr>
          <w:rFonts w:ascii="Times New Roman" w:hAnsi="Times New Roman" w:cs="Times New Roman"/>
        </w:rPr>
        <w:t>.</w:t>
      </w:r>
    </w:p>
    <w:p w14:paraId="0DF1C3CA" w14:textId="77777777" w:rsidR="006F26F7" w:rsidRPr="0067269C" w:rsidRDefault="00EC5FB4">
      <w:pPr>
        <w:rPr>
          <w:rFonts w:ascii="Times New Roman" w:hAnsi="Times New Roman" w:cs="Times New Roman"/>
          <w:sz w:val="16"/>
          <w:szCs w:val="16"/>
        </w:rPr>
      </w:pPr>
      <w:r w:rsidRPr="0067269C">
        <w:rPr>
          <w:rFonts w:ascii="Times New Roman" w:hAnsi="Times New Roman" w:cs="Times New Roman"/>
          <w:sz w:val="16"/>
          <w:szCs w:val="16"/>
          <w:vertAlign w:val="superscript"/>
        </w:rPr>
        <w:t>1</w:t>
      </w:r>
      <w:r w:rsidR="006F26F7" w:rsidRPr="0067269C">
        <w:rPr>
          <w:rFonts w:ascii="Times New Roman" w:hAnsi="Times New Roman" w:cs="Times New Roman"/>
          <w:sz w:val="16"/>
          <w:szCs w:val="16"/>
        </w:rPr>
        <w:t>ARC Centre of Excellence for Australian Biodiversity and Heritage.</w:t>
      </w:r>
    </w:p>
    <w:p w14:paraId="0EF0DB2D" w14:textId="26BC6615" w:rsidR="00080513" w:rsidRPr="0067269C" w:rsidRDefault="00EC5FB4">
      <w:pPr>
        <w:rPr>
          <w:rFonts w:ascii="Times New Roman" w:hAnsi="Times New Roman" w:cs="Times New Roman"/>
          <w:sz w:val="16"/>
          <w:szCs w:val="16"/>
        </w:rPr>
      </w:pPr>
      <w:r w:rsidRPr="0067269C">
        <w:rPr>
          <w:rFonts w:ascii="Times New Roman" w:hAnsi="Times New Roman" w:cs="Times New Roman"/>
          <w:sz w:val="16"/>
          <w:szCs w:val="16"/>
          <w:vertAlign w:val="superscript"/>
        </w:rPr>
        <w:t>2</w:t>
      </w:r>
      <w:r w:rsidR="00080513" w:rsidRPr="0067269C">
        <w:rPr>
          <w:rFonts w:ascii="Times New Roman" w:hAnsi="Times New Roman" w:cs="Times New Roman"/>
          <w:sz w:val="16"/>
          <w:szCs w:val="16"/>
        </w:rPr>
        <w:t>School of Earth, Atmospher</w:t>
      </w:r>
      <w:r w:rsidR="00175B94">
        <w:rPr>
          <w:rFonts w:ascii="Times New Roman" w:hAnsi="Times New Roman" w:cs="Times New Roman"/>
          <w:sz w:val="16"/>
          <w:szCs w:val="16"/>
        </w:rPr>
        <w:t>ic</w:t>
      </w:r>
      <w:r w:rsidR="00080513" w:rsidRPr="0067269C">
        <w:rPr>
          <w:rFonts w:ascii="Times New Roman" w:hAnsi="Times New Roman" w:cs="Times New Roman"/>
          <w:sz w:val="16"/>
          <w:szCs w:val="16"/>
        </w:rPr>
        <w:t xml:space="preserve"> and Life Sciences, University of Wollongong, NSW, Australia.</w:t>
      </w:r>
    </w:p>
    <w:p w14:paraId="49150911" w14:textId="77777777" w:rsidR="00080513" w:rsidRPr="0067269C" w:rsidRDefault="00EC5FB4">
      <w:pPr>
        <w:rPr>
          <w:rFonts w:ascii="Times New Roman" w:hAnsi="Times New Roman" w:cs="Times New Roman"/>
          <w:sz w:val="16"/>
          <w:szCs w:val="16"/>
        </w:rPr>
      </w:pPr>
      <w:r w:rsidRPr="0067269C"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080513" w:rsidRPr="0067269C">
        <w:rPr>
          <w:rFonts w:ascii="Times New Roman" w:hAnsi="Times New Roman" w:cs="Times New Roman"/>
          <w:sz w:val="16"/>
          <w:szCs w:val="16"/>
        </w:rPr>
        <w:t xml:space="preserve">School of Biological, Environmental and Earth Sciences, University of New South Wales, </w:t>
      </w:r>
      <w:r w:rsidR="006400CA">
        <w:rPr>
          <w:rFonts w:ascii="Times New Roman" w:hAnsi="Times New Roman" w:cs="Times New Roman"/>
          <w:sz w:val="16"/>
          <w:szCs w:val="16"/>
        </w:rPr>
        <w:t xml:space="preserve">NSW, </w:t>
      </w:r>
      <w:r w:rsidR="00080513" w:rsidRPr="0067269C">
        <w:rPr>
          <w:rFonts w:ascii="Times New Roman" w:hAnsi="Times New Roman" w:cs="Times New Roman"/>
          <w:sz w:val="16"/>
          <w:szCs w:val="16"/>
        </w:rPr>
        <w:t>Australia.</w:t>
      </w:r>
    </w:p>
    <w:p w14:paraId="4709A219" w14:textId="77777777" w:rsidR="004656EA" w:rsidRPr="0067269C" w:rsidRDefault="00EC5FB4">
      <w:pPr>
        <w:rPr>
          <w:rFonts w:ascii="Times New Roman" w:hAnsi="Times New Roman" w:cs="Times New Roman"/>
          <w:sz w:val="16"/>
          <w:szCs w:val="16"/>
        </w:rPr>
      </w:pPr>
      <w:r w:rsidRPr="0067269C">
        <w:rPr>
          <w:rFonts w:ascii="Times New Roman" w:hAnsi="Times New Roman" w:cs="Times New Roman"/>
          <w:sz w:val="16"/>
          <w:szCs w:val="16"/>
          <w:vertAlign w:val="superscript"/>
        </w:rPr>
        <w:t>4</w:t>
      </w:r>
      <w:r w:rsidR="004656EA" w:rsidRPr="0067269C">
        <w:rPr>
          <w:rFonts w:ascii="Times New Roman" w:hAnsi="Times New Roman" w:cs="Times New Roman"/>
          <w:sz w:val="16"/>
          <w:szCs w:val="16"/>
        </w:rPr>
        <w:t>Department of Planning, Industry and Environment, NSW, Australia.</w:t>
      </w:r>
    </w:p>
    <w:p w14:paraId="579C7983" w14:textId="3D3FADCB" w:rsidR="00080513" w:rsidRDefault="00EC5FB4">
      <w:pPr>
        <w:rPr>
          <w:rFonts w:ascii="Times New Roman" w:hAnsi="Times New Roman" w:cs="Times New Roman"/>
          <w:sz w:val="16"/>
          <w:szCs w:val="16"/>
        </w:rPr>
      </w:pPr>
      <w:r w:rsidRPr="0067269C">
        <w:rPr>
          <w:rFonts w:ascii="Times New Roman" w:hAnsi="Times New Roman" w:cs="Times New Roman"/>
          <w:sz w:val="16"/>
          <w:szCs w:val="16"/>
          <w:vertAlign w:val="superscript"/>
        </w:rPr>
        <w:t>5</w:t>
      </w:r>
      <w:r w:rsidR="00BA3DAE" w:rsidRPr="0067269C">
        <w:rPr>
          <w:rFonts w:ascii="Times New Roman" w:hAnsi="Times New Roman" w:cs="Times New Roman"/>
          <w:sz w:val="16"/>
          <w:szCs w:val="16"/>
        </w:rPr>
        <w:t>Australian Nuclear Science and Technology Organisation, Lucas Heights, NSW, Australia.</w:t>
      </w:r>
    </w:p>
    <w:p w14:paraId="28EE8E07" w14:textId="4845C114" w:rsidR="006400CA" w:rsidRDefault="009275EE">
      <w:pPr>
        <w:rPr>
          <w:rFonts w:ascii="Times New Roman" w:hAnsi="Times New Roman" w:cs="Times New Roman"/>
          <w:sz w:val="16"/>
          <w:szCs w:val="16"/>
        </w:rPr>
      </w:pPr>
      <w:r w:rsidRPr="009275EE">
        <w:rPr>
          <w:rFonts w:ascii="Times New Roman" w:hAnsi="Times New Roman" w:cs="Times New Roman"/>
          <w:sz w:val="16"/>
          <w:szCs w:val="16"/>
          <w:vertAlign w:val="superscript"/>
        </w:rPr>
        <w:t>6</w:t>
      </w:r>
      <w:r>
        <w:rPr>
          <w:rFonts w:ascii="Times New Roman" w:hAnsi="Times New Roman" w:cs="Times New Roman"/>
          <w:sz w:val="16"/>
          <w:szCs w:val="16"/>
        </w:rPr>
        <w:t>Office of Environment and Heritage, NSW, Australia.</w:t>
      </w:r>
    </w:p>
    <w:p w14:paraId="370CF009" w14:textId="77777777" w:rsidR="00314976" w:rsidRPr="0067269C" w:rsidRDefault="00314976">
      <w:pPr>
        <w:rPr>
          <w:rFonts w:ascii="Times New Roman" w:hAnsi="Times New Roman" w:cs="Times New Roman"/>
          <w:sz w:val="16"/>
          <w:szCs w:val="16"/>
        </w:rPr>
      </w:pPr>
    </w:p>
    <w:p w14:paraId="62CB6A8C" w14:textId="6477BDD3" w:rsidR="00080513" w:rsidRPr="00080513" w:rsidRDefault="00080513" w:rsidP="0008051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</w:t>
      </w:r>
      <w:r w:rsidR="00924C6F">
        <w:rPr>
          <w:rFonts w:ascii="Times New Roman" w:hAnsi="Times New Roman" w:cs="Times New Roman"/>
        </w:rPr>
        <w:t xml:space="preserve">analysis </w:t>
      </w:r>
      <w:r>
        <w:rPr>
          <w:rFonts w:ascii="Times New Roman" w:hAnsi="Times New Roman" w:cs="Times New Roman"/>
        </w:rPr>
        <w:t xml:space="preserve">of stable carbon isotopes is </w:t>
      </w:r>
      <w:r w:rsidR="00924C6F">
        <w:rPr>
          <w:rFonts w:ascii="Times New Roman" w:hAnsi="Times New Roman" w:cs="Times New Roman"/>
        </w:rPr>
        <w:t>commonly used</w:t>
      </w:r>
      <w:r>
        <w:rPr>
          <w:rFonts w:ascii="Times New Roman" w:hAnsi="Times New Roman" w:cs="Times New Roman"/>
        </w:rPr>
        <w:t xml:space="preserve"> in Quaternary </w:t>
      </w:r>
      <w:r w:rsidR="00663808">
        <w:rPr>
          <w:rFonts w:ascii="Times New Roman" w:hAnsi="Times New Roman" w:cs="Times New Roman"/>
        </w:rPr>
        <w:t>science</w:t>
      </w:r>
      <w:r w:rsidR="00663808" w:rsidRPr="00663808">
        <w:rPr>
          <w:rFonts w:ascii="Times New Roman" w:hAnsi="Times New Roman" w:cs="Times New Roman"/>
        </w:rPr>
        <w:t xml:space="preserve"> </w:t>
      </w:r>
      <w:r w:rsidR="00663808">
        <w:rPr>
          <w:rFonts w:ascii="Times New Roman" w:hAnsi="Times New Roman" w:cs="Times New Roman"/>
        </w:rPr>
        <w:t>to reconstruct the environmental conditions and vegetation contributions to sedimentary sequences</w:t>
      </w:r>
      <w:r>
        <w:rPr>
          <w:rFonts w:ascii="Times New Roman" w:hAnsi="Times New Roman" w:cs="Times New Roman"/>
        </w:rPr>
        <w:t>. However</w:t>
      </w:r>
      <w:r w:rsidR="00B8669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BA3DAE">
        <w:rPr>
          <w:rFonts w:ascii="Times New Roman" w:hAnsi="Times New Roman" w:cs="Times New Roman"/>
        </w:rPr>
        <w:t xml:space="preserve">the measured </w:t>
      </w:r>
      <w:r w:rsidRPr="004656EA">
        <w:rPr>
          <w:rFonts w:ascii="Symbol" w:hAnsi="Symbol" w:cs="Times New Roman"/>
        </w:rPr>
        <w:t></w:t>
      </w:r>
      <w:r w:rsidRPr="004656EA">
        <w:rPr>
          <w:rFonts w:ascii="Times New Roman" w:hAnsi="Times New Roman" w:cs="Times New Roman"/>
          <w:vertAlign w:val="superscript"/>
        </w:rPr>
        <w:t>13</w:t>
      </w:r>
      <w:r>
        <w:rPr>
          <w:rFonts w:ascii="Times New Roman" w:hAnsi="Times New Roman" w:cs="Times New Roman"/>
        </w:rPr>
        <w:t xml:space="preserve">C signature </w:t>
      </w:r>
      <w:r w:rsidR="00BA3DAE">
        <w:rPr>
          <w:rFonts w:ascii="Times New Roman" w:hAnsi="Times New Roman" w:cs="Times New Roman"/>
        </w:rPr>
        <w:t xml:space="preserve">of the total organic </w:t>
      </w:r>
      <w:r w:rsidR="008E4C8E">
        <w:rPr>
          <w:rFonts w:ascii="Times New Roman" w:hAnsi="Times New Roman" w:cs="Times New Roman"/>
        </w:rPr>
        <w:t xml:space="preserve">matter (OM) </w:t>
      </w:r>
      <w:r w:rsidR="00BA3DAE">
        <w:rPr>
          <w:rFonts w:ascii="Times New Roman" w:hAnsi="Times New Roman" w:cs="Times New Roman"/>
        </w:rPr>
        <w:t xml:space="preserve">pool can </w:t>
      </w:r>
      <w:r w:rsidR="00663808">
        <w:rPr>
          <w:rFonts w:ascii="Times New Roman" w:hAnsi="Times New Roman" w:cs="Times New Roman"/>
        </w:rPr>
        <w:t xml:space="preserve">also reflect other </w:t>
      </w:r>
      <w:r w:rsidR="00BA3DAE">
        <w:rPr>
          <w:rFonts w:ascii="Times New Roman" w:hAnsi="Times New Roman" w:cs="Times New Roman"/>
        </w:rPr>
        <w:t>complexities within depositional environment</w:t>
      </w:r>
      <w:r w:rsidR="00663808">
        <w:rPr>
          <w:rFonts w:ascii="Times New Roman" w:hAnsi="Times New Roman" w:cs="Times New Roman"/>
        </w:rPr>
        <w:t>s</w:t>
      </w:r>
      <w:r w:rsidR="00BA3DAE">
        <w:rPr>
          <w:rFonts w:ascii="Times New Roman" w:hAnsi="Times New Roman" w:cs="Times New Roman"/>
        </w:rPr>
        <w:t xml:space="preserve">. </w:t>
      </w:r>
      <w:r w:rsidR="004656EA">
        <w:rPr>
          <w:rFonts w:ascii="Times New Roman" w:hAnsi="Times New Roman" w:cs="Times New Roman"/>
        </w:rPr>
        <w:t xml:space="preserve">The </w:t>
      </w:r>
      <w:r w:rsidR="003A2347">
        <w:rPr>
          <w:rFonts w:ascii="Times New Roman" w:hAnsi="Times New Roman" w:cs="Times New Roman"/>
        </w:rPr>
        <w:t>peats of the Thirlmere L</w:t>
      </w:r>
      <w:r w:rsidR="001E5114">
        <w:rPr>
          <w:rFonts w:ascii="Times New Roman" w:hAnsi="Times New Roman" w:cs="Times New Roman"/>
        </w:rPr>
        <w:t>akes system</w:t>
      </w:r>
      <w:r w:rsidR="004656EA">
        <w:rPr>
          <w:rFonts w:ascii="Times New Roman" w:hAnsi="Times New Roman" w:cs="Times New Roman"/>
        </w:rPr>
        <w:t xml:space="preserve"> in the southern section of the Blue Mountains World Heritage Area provides an excellent opportunity to closely scrutinise </w:t>
      </w:r>
      <w:r w:rsidR="001E5114">
        <w:rPr>
          <w:rFonts w:ascii="Times New Roman" w:hAnsi="Times New Roman" w:cs="Times New Roman"/>
        </w:rPr>
        <w:t xml:space="preserve">such </w:t>
      </w:r>
      <w:r w:rsidR="001E5114" w:rsidRPr="004656EA">
        <w:rPr>
          <w:rFonts w:ascii="Symbol" w:hAnsi="Symbol" w:cs="Times New Roman"/>
        </w:rPr>
        <w:t></w:t>
      </w:r>
      <w:r w:rsidR="001E5114" w:rsidRPr="004656EA">
        <w:rPr>
          <w:rFonts w:ascii="Times New Roman" w:hAnsi="Times New Roman" w:cs="Times New Roman"/>
          <w:vertAlign w:val="superscript"/>
        </w:rPr>
        <w:t>13</w:t>
      </w:r>
      <w:r w:rsidR="001E5114">
        <w:rPr>
          <w:rFonts w:ascii="Times New Roman" w:hAnsi="Times New Roman" w:cs="Times New Roman"/>
        </w:rPr>
        <w:t xml:space="preserve">C </w:t>
      </w:r>
      <w:r w:rsidR="004656EA">
        <w:rPr>
          <w:rFonts w:ascii="Times New Roman" w:hAnsi="Times New Roman" w:cs="Times New Roman"/>
        </w:rPr>
        <w:t>dynamics</w:t>
      </w:r>
      <w:r w:rsidR="001E5114">
        <w:rPr>
          <w:rFonts w:ascii="Times New Roman" w:hAnsi="Times New Roman" w:cs="Times New Roman"/>
        </w:rPr>
        <w:t>.</w:t>
      </w:r>
      <w:r w:rsidR="00BA3DAE">
        <w:rPr>
          <w:rFonts w:ascii="Times New Roman" w:hAnsi="Times New Roman" w:cs="Times New Roman"/>
        </w:rPr>
        <w:t xml:space="preserve"> </w:t>
      </w:r>
      <w:r w:rsidR="007A114B">
        <w:rPr>
          <w:rFonts w:ascii="Times New Roman" w:hAnsi="Times New Roman" w:cs="Times New Roman"/>
        </w:rPr>
        <w:t>T</w:t>
      </w:r>
      <w:r w:rsidR="00BA3DAE">
        <w:rPr>
          <w:rFonts w:ascii="Times New Roman" w:hAnsi="Times New Roman" w:cs="Times New Roman"/>
        </w:rPr>
        <w:t xml:space="preserve">hese deposits are rich in TOC (20-40%) meaning analytical techniques such as </w:t>
      </w:r>
      <w:r w:rsidR="00BA3DAE" w:rsidRPr="00080513">
        <w:rPr>
          <w:rFonts w:ascii="Times New Roman" w:hAnsi="Times New Roman" w:cs="Times New Roman"/>
          <w:vertAlign w:val="superscript"/>
        </w:rPr>
        <w:t>13</w:t>
      </w:r>
      <w:r w:rsidR="00BA3DAE">
        <w:rPr>
          <w:rFonts w:ascii="Times New Roman" w:hAnsi="Times New Roman" w:cs="Times New Roman"/>
        </w:rPr>
        <w:t>C-NMR</w:t>
      </w:r>
      <w:r w:rsidR="008E4C8E">
        <w:rPr>
          <w:rFonts w:ascii="Times New Roman" w:hAnsi="Times New Roman" w:cs="Times New Roman"/>
        </w:rPr>
        <w:t>,</w:t>
      </w:r>
      <w:r w:rsidR="007A114B">
        <w:rPr>
          <w:rFonts w:ascii="Times New Roman" w:hAnsi="Times New Roman" w:cs="Times New Roman"/>
        </w:rPr>
        <w:t xml:space="preserve"> </w:t>
      </w:r>
      <w:r w:rsidR="008E4C8E">
        <w:rPr>
          <w:rFonts w:ascii="Times New Roman" w:hAnsi="Times New Roman" w:cs="Times New Roman"/>
        </w:rPr>
        <w:t xml:space="preserve">used </w:t>
      </w:r>
      <w:r w:rsidR="007A114B">
        <w:rPr>
          <w:rFonts w:ascii="Times New Roman" w:hAnsi="Times New Roman" w:cs="Times New Roman"/>
        </w:rPr>
        <w:t xml:space="preserve">to characterise the </w:t>
      </w:r>
      <w:r w:rsidR="00E95082">
        <w:rPr>
          <w:rFonts w:ascii="Times New Roman" w:hAnsi="Times New Roman" w:cs="Times New Roman"/>
        </w:rPr>
        <w:t>OM</w:t>
      </w:r>
      <w:r w:rsidR="007A114B">
        <w:rPr>
          <w:rFonts w:ascii="Times New Roman" w:hAnsi="Times New Roman" w:cs="Times New Roman"/>
        </w:rPr>
        <w:t xml:space="preserve"> pool,</w:t>
      </w:r>
      <w:r w:rsidR="00BA3DAE">
        <w:rPr>
          <w:rFonts w:ascii="Times New Roman" w:hAnsi="Times New Roman" w:cs="Times New Roman"/>
        </w:rPr>
        <w:t xml:space="preserve"> can be </w:t>
      </w:r>
      <w:r w:rsidR="007A114B">
        <w:rPr>
          <w:rFonts w:ascii="Times New Roman" w:hAnsi="Times New Roman" w:cs="Times New Roman"/>
        </w:rPr>
        <w:t xml:space="preserve">applied </w:t>
      </w:r>
      <w:r w:rsidR="00BA3DAE">
        <w:rPr>
          <w:rFonts w:ascii="Times New Roman" w:hAnsi="Times New Roman" w:cs="Times New Roman"/>
        </w:rPr>
        <w:t>effectively</w:t>
      </w:r>
      <w:r w:rsidR="007A114B">
        <w:rPr>
          <w:rFonts w:ascii="Times New Roman" w:hAnsi="Times New Roman" w:cs="Times New Roman"/>
        </w:rPr>
        <w:t>. Furthermore</w:t>
      </w:r>
      <w:r w:rsidR="00B8669C">
        <w:rPr>
          <w:rFonts w:ascii="Times New Roman" w:hAnsi="Times New Roman" w:cs="Times New Roman"/>
        </w:rPr>
        <w:t>,</w:t>
      </w:r>
      <w:r w:rsidR="007A114B">
        <w:rPr>
          <w:rFonts w:ascii="Times New Roman" w:hAnsi="Times New Roman" w:cs="Times New Roman"/>
        </w:rPr>
        <w:t xml:space="preserve"> the identification of </w:t>
      </w:r>
      <w:r w:rsidR="00245897">
        <w:rPr>
          <w:rFonts w:ascii="Times New Roman" w:hAnsi="Times New Roman" w:cs="Times New Roman"/>
        </w:rPr>
        <w:t>several p</w:t>
      </w:r>
      <w:r w:rsidR="007A114B">
        <w:rPr>
          <w:rFonts w:ascii="Times New Roman" w:hAnsi="Times New Roman" w:cs="Times New Roman"/>
        </w:rPr>
        <w:t>eat unit</w:t>
      </w:r>
      <w:r w:rsidR="00245897">
        <w:rPr>
          <w:rFonts w:ascii="Times New Roman" w:hAnsi="Times New Roman" w:cs="Times New Roman"/>
        </w:rPr>
        <w:t>s</w:t>
      </w:r>
      <w:r w:rsidR="007A114B">
        <w:rPr>
          <w:rFonts w:ascii="Times New Roman" w:hAnsi="Times New Roman" w:cs="Times New Roman"/>
        </w:rPr>
        <w:t xml:space="preserve"> </w:t>
      </w:r>
      <w:r w:rsidR="007674EB">
        <w:rPr>
          <w:rFonts w:ascii="Times New Roman" w:hAnsi="Times New Roman" w:cs="Times New Roman"/>
        </w:rPr>
        <w:t>deposited over the last ~130 ka</w:t>
      </w:r>
      <w:r w:rsidR="007A114B">
        <w:rPr>
          <w:rFonts w:ascii="Times New Roman" w:hAnsi="Times New Roman" w:cs="Times New Roman"/>
        </w:rPr>
        <w:t xml:space="preserve"> allows for temporal comparisons. </w:t>
      </w:r>
      <w:r w:rsidR="00C72C05">
        <w:rPr>
          <w:rFonts w:ascii="Symbol" w:hAnsi="Symbol" w:cs="Times New Roman"/>
        </w:rPr>
        <w:t></w:t>
      </w:r>
      <w:r w:rsidR="004656EA" w:rsidRPr="00C72C05">
        <w:rPr>
          <w:rFonts w:ascii="Times New Roman" w:hAnsi="Times New Roman" w:cs="Times New Roman"/>
          <w:vertAlign w:val="superscript"/>
        </w:rPr>
        <w:t>13</w:t>
      </w:r>
      <w:r w:rsidR="004656EA">
        <w:rPr>
          <w:rFonts w:ascii="Times New Roman" w:hAnsi="Times New Roman" w:cs="Times New Roman"/>
        </w:rPr>
        <w:t xml:space="preserve">C values determined for a 7 m sediment sequence from </w:t>
      </w:r>
      <w:r w:rsidR="00C72C05">
        <w:rPr>
          <w:rFonts w:ascii="Times New Roman" w:hAnsi="Times New Roman" w:cs="Times New Roman"/>
        </w:rPr>
        <w:t>L</w:t>
      </w:r>
      <w:r w:rsidR="004656EA">
        <w:rPr>
          <w:rFonts w:ascii="Times New Roman" w:hAnsi="Times New Roman" w:cs="Times New Roman"/>
        </w:rPr>
        <w:t xml:space="preserve">ake Couridjah </w:t>
      </w:r>
      <w:r w:rsidR="00245897">
        <w:rPr>
          <w:rFonts w:ascii="Times New Roman" w:hAnsi="Times New Roman" w:cs="Times New Roman"/>
        </w:rPr>
        <w:t xml:space="preserve">representing </w:t>
      </w:r>
      <w:r w:rsidR="004656EA">
        <w:rPr>
          <w:rFonts w:ascii="Times New Roman" w:hAnsi="Times New Roman" w:cs="Times New Roman"/>
        </w:rPr>
        <w:t xml:space="preserve">both </w:t>
      </w:r>
      <w:r w:rsidR="003A2347">
        <w:rPr>
          <w:rFonts w:ascii="Times New Roman" w:hAnsi="Times New Roman" w:cs="Times New Roman"/>
        </w:rPr>
        <w:t xml:space="preserve">the </w:t>
      </w:r>
      <w:r w:rsidR="004656EA">
        <w:rPr>
          <w:rFonts w:ascii="Times New Roman" w:hAnsi="Times New Roman" w:cs="Times New Roman"/>
        </w:rPr>
        <w:t>MIS 1 and MIS 5</w:t>
      </w:r>
      <w:r w:rsidR="00024FC9">
        <w:rPr>
          <w:rFonts w:ascii="Times New Roman" w:hAnsi="Times New Roman" w:cs="Times New Roman"/>
        </w:rPr>
        <w:t>e</w:t>
      </w:r>
      <w:r w:rsidR="004656EA">
        <w:rPr>
          <w:rFonts w:ascii="Times New Roman" w:hAnsi="Times New Roman" w:cs="Times New Roman"/>
        </w:rPr>
        <w:t xml:space="preserve"> interglacial periods </w:t>
      </w:r>
      <w:r w:rsidR="00245897">
        <w:rPr>
          <w:rFonts w:ascii="Times New Roman" w:hAnsi="Times New Roman" w:cs="Times New Roman"/>
        </w:rPr>
        <w:t xml:space="preserve">vary by up to </w:t>
      </w:r>
      <w:r w:rsidR="00A74797">
        <w:rPr>
          <w:rFonts w:ascii="Times New Roman" w:hAnsi="Times New Roman" w:cs="Times New Roman"/>
        </w:rPr>
        <w:t>4 to 6</w:t>
      </w:r>
      <w:r w:rsidR="00245897">
        <w:rPr>
          <w:rFonts w:ascii="Times New Roman" w:hAnsi="Times New Roman" w:cs="Times New Roman"/>
        </w:rPr>
        <w:t xml:space="preserve">‰. </w:t>
      </w:r>
      <w:r w:rsidR="00024FC9">
        <w:rPr>
          <w:rFonts w:ascii="Times New Roman" w:hAnsi="Times New Roman" w:cs="Times New Roman"/>
        </w:rPr>
        <w:t>T</w:t>
      </w:r>
      <w:r w:rsidR="001E5114">
        <w:rPr>
          <w:rFonts w:ascii="Times New Roman" w:hAnsi="Times New Roman" w:cs="Times New Roman"/>
        </w:rPr>
        <w:t xml:space="preserve">hese trends were subsequently identified </w:t>
      </w:r>
      <w:r w:rsidR="00024FC9">
        <w:rPr>
          <w:rFonts w:ascii="Times New Roman" w:hAnsi="Times New Roman" w:cs="Times New Roman"/>
        </w:rPr>
        <w:t>in two other sediment sequences (</w:t>
      </w:r>
      <w:r w:rsidR="001E5114">
        <w:rPr>
          <w:rFonts w:ascii="Times New Roman" w:hAnsi="Times New Roman" w:cs="Times New Roman"/>
        </w:rPr>
        <w:t>Lake Baraba and Lake Werri Berri</w:t>
      </w:r>
      <w:r w:rsidR="00024FC9">
        <w:rPr>
          <w:rFonts w:ascii="Times New Roman" w:hAnsi="Times New Roman" w:cs="Times New Roman"/>
        </w:rPr>
        <w:t>)</w:t>
      </w:r>
      <w:r w:rsidR="001E5114">
        <w:rPr>
          <w:rFonts w:ascii="Times New Roman" w:hAnsi="Times New Roman" w:cs="Times New Roman"/>
        </w:rPr>
        <w:t xml:space="preserve"> proximal to Lake Couridjah. </w:t>
      </w:r>
      <w:r w:rsidR="00C72C05">
        <w:rPr>
          <w:rFonts w:ascii="Times New Roman" w:hAnsi="Times New Roman" w:cs="Times New Roman"/>
        </w:rPr>
        <w:t>Initial</w:t>
      </w:r>
      <w:r w:rsidR="00024FC9">
        <w:rPr>
          <w:rFonts w:ascii="Times New Roman" w:hAnsi="Times New Roman" w:cs="Times New Roman"/>
        </w:rPr>
        <w:t>ly we</w:t>
      </w:r>
      <w:r w:rsidR="00C72C05">
        <w:rPr>
          <w:rFonts w:ascii="Times New Roman" w:hAnsi="Times New Roman" w:cs="Times New Roman"/>
        </w:rPr>
        <w:t xml:space="preserve"> </w:t>
      </w:r>
      <w:r w:rsidR="00A74797">
        <w:rPr>
          <w:rFonts w:ascii="Times New Roman" w:hAnsi="Times New Roman" w:cs="Times New Roman"/>
        </w:rPr>
        <w:t>interpreted</w:t>
      </w:r>
      <w:r w:rsidR="00C72C05">
        <w:rPr>
          <w:rFonts w:ascii="Times New Roman" w:hAnsi="Times New Roman" w:cs="Times New Roman"/>
        </w:rPr>
        <w:t xml:space="preserve"> </w:t>
      </w:r>
      <w:r w:rsidR="00024FC9">
        <w:rPr>
          <w:rFonts w:ascii="Times New Roman" w:hAnsi="Times New Roman" w:cs="Times New Roman"/>
        </w:rPr>
        <w:t>our results as reflecting</w:t>
      </w:r>
      <w:r w:rsidR="00245897">
        <w:rPr>
          <w:rFonts w:ascii="Times New Roman" w:hAnsi="Times New Roman" w:cs="Times New Roman"/>
        </w:rPr>
        <w:t xml:space="preserve"> a</w:t>
      </w:r>
      <w:r w:rsidR="003631A6">
        <w:rPr>
          <w:rFonts w:ascii="Times New Roman" w:hAnsi="Times New Roman" w:cs="Times New Roman"/>
        </w:rPr>
        <w:t xml:space="preserve"> C3 dominated </w:t>
      </w:r>
      <w:r w:rsidR="00A80AAD">
        <w:rPr>
          <w:rFonts w:ascii="Times New Roman" w:hAnsi="Times New Roman" w:cs="Times New Roman"/>
        </w:rPr>
        <w:t>vegetation</w:t>
      </w:r>
      <w:r w:rsidR="003631A6">
        <w:rPr>
          <w:rFonts w:ascii="Times New Roman" w:hAnsi="Times New Roman" w:cs="Times New Roman"/>
        </w:rPr>
        <w:t xml:space="preserve"> environment </w:t>
      </w:r>
      <w:r w:rsidR="00245897">
        <w:rPr>
          <w:rFonts w:ascii="Times New Roman" w:hAnsi="Times New Roman" w:cs="Times New Roman"/>
        </w:rPr>
        <w:t xml:space="preserve">with </w:t>
      </w:r>
      <w:r w:rsidR="003631A6">
        <w:rPr>
          <w:rFonts w:ascii="Times New Roman" w:hAnsi="Times New Roman" w:cs="Times New Roman"/>
        </w:rPr>
        <w:t>MIS</w:t>
      </w:r>
      <w:r w:rsidR="00245897">
        <w:rPr>
          <w:rFonts w:ascii="Times New Roman" w:hAnsi="Times New Roman" w:cs="Times New Roman"/>
        </w:rPr>
        <w:t xml:space="preserve"> 1 wetter than MIS 5</w:t>
      </w:r>
      <w:r w:rsidR="00024FC9">
        <w:rPr>
          <w:rFonts w:ascii="Times New Roman" w:hAnsi="Times New Roman" w:cs="Times New Roman"/>
        </w:rPr>
        <w:t>e</w:t>
      </w:r>
      <w:r w:rsidR="00245897">
        <w:rPr>
          <w:rFonts w:ascii="Times New Roman" w:hAnsi="Times New Roman" w:cs="Times New Roman"/>
        </w:rPr>
        <w:t xml:space="preserve">, following the established relationship between water stress and </w:t>
      </w:r>
      <w:r w:rsidR="00245897" w:rsidRPr="00245897">
        <w:rPr>
          <w:rFonts w:ascii="Symbol" w:hAnsi="Symbol" w:cs="Times New Roman"/>
        </w:rPr>
        <w:t></w:t>
      </w:r>
      <w:r w:rsidR="00245897" w:rsidRPr="00245897">
        <w:rPr>
          <w:rFonts w:ascii="Times New Roman" w:hAnsi="Times New Roman" w:cs="Times New Roman"/>
          <w:vertAlign w:val="superscript"/>
        </w:rPr>
        <w:t>13</w:t>
      </w:r>
      <w:r w:rsidR="00245897">
        <w:rPr>
          <w:rFonts w:ascii="Times New Roman" w:hAnsi="Times New Roman" w:cs="Times New Roman"/>
        </w:rPr>
        <w:t xml:space="preserve">C enrichment. </w:t>
      </w:r>
      <w:r w:rsidR="00E95082">
        <w:rPr>
          <w:rFonts w:ascii="Times New Roman" w:hAnsi="Times New Roman" w:cs="Times New Roman"/>
        </w:rPr>
        <w:t>However, s</w:t>
      </w:r>
      <w:r w:rsidR="008E4C8E">
        <w:rPr>
          <w:rFonts w:ascii="Times New Roman" w:hAnsi="Times New Roman" w:cs="Times New Roman"/>
        </w:rPr>
        <w:t xml:space="preserve">pectral analysis of the </w:t>
      </w:r>
      <w:r w:rsidR="00E95082">
        <w:rPr>
          <w:rFonts w:ascii="Times New Roman" w:hAnsi="Times New Roman" w:cs="Times New Roman"/>
        </w:rPr>
        <w:t>OM</w:t>
      </w:r>
      <w:r w:rsidR="008E4C8E">
        <w:rPr>
          <w:rFonts w:ascii="Times New Roman" w:hAnsi="Times New Roman" w:cs="Times New Roman"/>
        </w:rPr>
        <w:t xml:space="preserve"> pool indicates that </w:t>
      </w:r>
      <w:r w:rsidR="008E4C8E" w:rsidRPr="008E4C8E">
        <w:rPr>
          <w:rFonts w:ascii="Symbol" w:hAnsi="Symbol" w:cs="Times New Roman"/>
        </w:rPr>
        <w:t></w:t>
      </w:r>
      <w:r w:rsidR="008E4C8E" w:rsidRPr="008E4C8E">
        <w:rPr>
          <w:rFonts w:ascii="Times New Roman" w:hAnsi="Times New Roman" w:cs="Times New Roman"/>
          <w:vertAlign w:val="superscript"/>
        </w:rPr>
        <w:t>13</w:t>
      </w:r>
      <w:r w:rsidR="008E4C8E">
        <w:rPr>
          <w:rFonts w:ascii="Times New Roman" w:hAnsi="Times New Roman" w:cs="Times New Roman"/>
        </w:rPr>
        <w:t xml:space="preserve">C is driven by changing </w:t>
      </w:r>
      <w:r w:rsidR="00E95082">
        <w:rPr>
          <w:rFonts w:ascii="Times New Roman" w:hAnsi="Times New Roman" w:cs="Times New Roman"/>
        </w:rPr>
        <w:t>OM</w:t>
      </w:r>
      <w:r w:rsidR="008E4C8E">
        <w:rPr>
          <w:rFonts w:ascii="Times New Roman" w:hAnsi="Times New Roman" w:cs="Times New Roman"/>
        </w:rPr>
        <w:t xml:space="preserve"> dynamics rather than large changes in environmental conditions</w:t>
      </w:r>
      <w:r w:rsidR="00E95082">
        <w:rPr>
          <w:rFonts w:ascii="Times New Roman" w:hAnsi="Times New Roman" w:cs="Times New Roman"/>
        </w:rPr>
        <w:t xml:space="preserve">. </w:t>
      </w:r>
      <w:r w:rsidR="00DE488B">
        <w:rPr>
          <w:rFonts w:ascii="Times New Roman" w:hAnsi="Times New Roman" w:cs="Times New Roman"/>
        </w:rPr>
        <w:t>In these environments, t</w:t>
      </w:r>
      <w:r w:rsidR="00E95082">
        <w:rPr>
          <w:rFonts w:ascii="Times New Roman" w:hAnsi="Times New Roman" w:cs="Times New Roman"/>
        </w:rPr>
        <w:t xml:space="preserve">he </w:t>
      </w:r>
      <w:r w:rsidR="00516634">
        <w:rPr>
          <w:rFonts w:ascii="Times New Roman" w:hAnsi="Times New Roman" w:cs="Times New Roman"/>
        </w:rPr>
        <w:t xml:space="preserve">greater </w:t>
      </w:r>
      <w:r w:rsidR="00E95082">
        <w:rPr>
          <w:rFonts w:ascii="Times New Roman" w:hAnsi="Times New Roman" w:cs="Times New Roman"/>
        </w:rPr>
        <w:t>presence of carbohydrates (</w:t>
      </w:r>
      <w:proofErr w:type="gramStart"/>
      <w:r w:rsidR="00E95082">
        <w:rPr>
          <w:rFonts w:ascii="Times New Roman" w:hAnsi="Times New Roman" w:cs="Times New Roman"/>
        </w:rPr>
        <w:t>i.e</w:t>
      </w:r>
      <w:r w:rsidR="00CE3BF5">
        <w:rPr>
          <w:rFonts w:ascii="Times New Roman" w:hAnsi="Times New Roman" w:cs="Times New Roman"/>
        </w:rPr>
        <w:t>.</w:t>
      </w:r>
      <w:proofErr w:type="gramEnd"/>
      <w:r w:rsidR="00E95082">
        <w:rPr>
          <w:rFonts w:ascii="Times New Roman" w:hAnsi="Times New Roman" w:cs="Times New Roman"/>
        </w:rPr>
        <w:t xml:space="preserve"> cellulose) in MIS 1 </w:t>
      </w:r>
      <w:r w:rsidR="00516634">
        <w:rPr>
          <w:rFonts w:ascii="Times New Roman" w:hAnsi="Times New Roman" w:cs="Times New Roman"/>
        </w:rPr>
        <w:t>result in more</w:t>
      </w:r>
      <w:r w:rsidR="00E95082">
        <w:rPr>
          <w:rFonts w:ascii="Times New Roman" w:hAnsi="Times New Roman" w:cs="Times New Roman"/>
        </w:rPr>
        <w:t xml:space="preserve"> depleted </w:t>
      </w:r>
      <w:r w:rsidR="00E95082" w:rsidRPr="00E95082">
        <w:rPr>
          <w:rFonts w:ascii="Symbol" w:hAnsi="Symbol" w:cs="Times New Roman"/>
        </w:rPr>
        <w:t></w:t>
      </w:r>
      <w:r w:rsidR="00E4145E">
        <w:rPr>
          <w:rFonts w:ascii="Symbol" w:hAnsi="Symbol" w:cs="Times New Roman"/>
          <w:vertAlign w:val="superscript"/>
        </w:rPr>
        <w:t>13</w:t>
      </w:r>
      <w:r w:rsidR="00E95082">
        <w:rPr>
          <w:rFonts w:ascii="Times New Roman" w:hAnsi="Times New Roman" w:cs="Times New Roman"/>
        </w:rPr>
        <w:t>C values</w:t>
      </w:r>
      <w:r w:rsidR="00012A06">
        <w:rPr>
          <w:rFonts w:ascii="Times New Roman" w:hAnsi="Times New Roman" w:cs="Times New Roman"/>
        </w:rPr>
        <w:t xml:space="preserve">. </w:t>
      </w:r>
      <w:r w:rsidR="008E0AFA">
        <w:rPr>
          <w:rFonts w:ascii="Times New Roman" w:hAnsi="Times New Roman" w:cs="Times New Roman"/>
        </w:rPr>
        <w:t>In contrast, t</w:t>
      </w:r>
      <w:r w:rsidR="00E95082">
        <w:rPr>
          <w:rFonts w:ascii="Times New Roman" w:hAnsi="Times New Roman" w:cs="Times New Roman"/>
        </w:rPr>
        <w:t>he MIS 5</w:t>
      </w:r>
      <w:r w:rsidR="00516634">
        <w:rPr>
          <w:rFonts w:ascii="Times New Roman" w:hAnsi="Times New Roman" w:cs="Times New Roman"/>
        </w:rPr>
        <w:t>e</w:t>
      </w:r>
      <w:r w:rsidR="00E95082">
        <w:rPr>
          <w:rFonts w:ascii="Times New Roman" w:hAnsi="Times New Roman" w:cs="Times New Roman"/>
        </w:rPr>
        <w:t xml:space="preserve"> peat is dominated by relative inert OM C fractions </w:t>
      </w:r>
      <w:r w:rsidR="008E0AFA">
        <w:rPr>
          <w:rFonts w:ascii="Times New Roman" w:hAnsi="Times New Roman" w:cs="Times New Roman"/>
        </w:rPr>
        <w:t xml:space="preserve">including </w:t>
      </w:r>
      <w:r w:rsidR="00E95082">
        <w:rPr>
          <w:rFonts w:ascii="Times New Roman" w:hAnsi="Times New Roman" w:cs="Times New Roman"/>
        </w:rPr>
        <w:t>char</w:t>
      </w:r>
      <w:r w:rsidR="008E0AFA">
        <w:rPr>
          <w:rFonts w:ascii="Times New Roman" w:hAnsi="Times New Roman" w:cs="Times New Roman"/>
        </w:rPr>
        <w:t>coal</w:t>
      </w:r>
      <w:r w:rsidR="00E95082">
        <w:rPr>
          <w:rFonts w:ascii="Times New Roman" w:hAnsi="Times New Roman" w:cs="Times New Roman"/>
        </w:rPr>
        <w:t xml:space="preserve"> and lipids (such as leaf waxes), which </w:t>
      </w:r>
      <w:r w:rsidR="008E0AFA">
        <w:rPr>
          <w:rFonts w:ascii="Times New Roman" w:hAnsi="Times New Roman" w:cs="Times New Roman"/>
        </w:rPr>
        <w:t>influences e</w:t>
      </w:r>
      <w:r w:rsidR="00E95082">
        <w:rPr>
          <w:rFonts w:ascii="Times New Roman" w:hAnsi="Times New Roman" w:cs="Times New Roman"/>
        </w:rPr>
        <w:t>nvironmental proxies such as C/N. Th</w:t>
      </w:r>
      <w:r w:rsidR="0067269C">
        <w:rPr>
          <w:rFonts w:ascii="Times New Roman" w:hAnsi="Times New Roman" w:cs="Times New Roman"/>
        </w:rPr>
        <w:t>us</w:t>
      </w:r>
      <w:r w:rsidR="00E4145E">
        <w:rPr>
          <w:rFonts w:ascii="Times New Roman" w:hAnsi="Times New Roman" w:cs="Times New Roman"/>
        </w:rPr>
        <w:t>,</w:t>
      </w:r>
      <w:r w:rsidR="0067269C">
        <w:rPr>
          <w:rFonts w:ascii="Times New Roman" w:hAnsi="Times New Roman" w:cs="Times New Roman"/>
        </w:rPr>
        <w:t xml:space="preserve"> it is likely that</w:t>
      </w:r>
      <w:r w:rsidR="00E95082">
        <w:rPr>
          <w:rFonts w:ascii="Times New Roman" w:hAnsi="Times New Roman" w:cs="Times New Roman"/>
        </w:rPr>
        <w:t xml:space="preserve"> the </w:t>
      </w:r>
      <w:r w:rsidR="008E0AFA">
        <w:rPr>
          <w:rFonts w:ascii="Times New Roman" w:hAnsi="Times New Roman" w:cs="Times New Roman"/>
        </w:rPr>
        <w:t xml:space="preserve">older </w:t>
      </w:r>
      <w:r w:rsidR="00E95082">
        <w:rPr>
          <w:rFonts w:ascii="Times New Roman" w:hAnsi="Times New Roman" w:cs="Times New Roman"/>
        </w:rPr>
        <w:t>MIS 5</w:t>
      </w:r>
      <w:r w:rsidR="008E0AFA">
        <w:rPr>
          <w:rFonts w:ascii="Times New Roman" w:hAnsi="Times New Roman" w:cs="Times New Roman"/>
        </w:rPr>
        <w:t>e</w:t>
      </w:r>
      <w:r w:rsidR="00E95082">
        <w:rPr>
          <w:rFonts w:ascii="Times New Roman" w:hAnsi="Times New Roman" w:cs="Times New Roman"/>
        </w:rPr>
        <w:t xml:space="preserve"> peat is a</w:t>
      </w:r>
      <w:r w:rsidR="008E0AFA">
        <w:rPr>
          <w:rFonts w:ascii="Times New Roman" w:hAnsi="Times New Roman" w:cs="Times New Roman"/>
        </w:rPr>
        <w:t xml:space="preserve"> more </w:t>
      </w:r>
      <w:r w:rsidR="00E95082">
        <w:rPr>
          <w:rFonts w:ascii="Times New Roman" w:hAnsi="Times New Roman" w:cs="Times New Roman"/>
        </w:rPr>
        <w:t>decomposed version of the active MIS 1 p</w:t>
      </w:r>
      <w:r w:rsidR="00362A35">
        <w:rPr>
          <w:rFonts w:ascii="Times New Roman" w:hAnsi="Times New Roman" w:cs="Times New Roman"/>
        </w:rPr>
        <w:t>eat, and thus differentiating environmental conditions</w:t>
      </w:r>
      <w:r w:rsidR="0067269C">
        <w:rPr>
          <w:rFonts w:ascii="Times New Roman" w:hAnsi="Times New Roman" w:cs="Times New Roman"/>
        </w:rPr>
        <w:t xml:space="preserve"> between the two</w:t>
      </w:r>
      <w:r w:rsidR="00362A35">
        <w:rPr>
          <w:rFonts w:ascii="Times New Roman" w:hAnsi="Times New Roman" w:cs="Times New Roman"/>
        </w:rPr>
        <w:t xml:space="preserve"> </w:t>
      </w:r>
      <w:r w:rsidR="00CE3BF5">
        <w:rPr>
          <w:rFonts w:ascii="Times New Roman" w:hAnsi="Times New Roman" w:cs="Times New Roman"/>
        </w:rPr>
        <w:t xml:space="preserve">using </w:t>
      </w:r>
      <w:r w:rsidR="00CE3BF5" w:rsidRPr="00CE3BF5">
        <w:rPr>
          <w:rFonts w:ascii="Symbol" w:hAnsi="Symbol" w:cs="Times New Roman"/>
        </w:rPr>
        <w:t></w:t>
      </w:r>
      <w:r w:rsidR="00CE3BF5" w:rsidRPr="00CE3BF5">
        <w:rPr>
          <w:rFonts w:ascii="Times New Roman" w:hAnsi="Times New Roman" w:cs="Times New Roman"/>
          <w:vertAlign w:val="superscript"/>
        </w:rPr>
        <w:t>13</w:t>
      </w:r>
      <w:r w:rsidR="00CE3BF5">
        <w:rPr>
          <w:rFonts w:ascii="Times New Roman" w:hAnsi="Times New Roman" w:cs="Times New Roman"/>
        </w:rPr>
        <w:t xml:space="preserve">C alone </w:t>
      </w:r>
      <w:r w:rsidR="00362A35">
        <w:rPr>
          <w:rFonts w:ascii="Times New Roman" w:hAnsi="Times New Roman" w:cs="Times New Roman"/>
        </w:rPr>
        <w:t xml:space="preserve">is </w:t>
      </w:r>
      <w:r w:rsidR="008E0AFA">
        <w:rPr>
          <w:rFonts w:ascii="Times New Roman" w:hAnsi="Times New Roman" w:cs="Times New Roman"/>
        </w:rPr>
        <w:t>not particularly illuminating</w:t>
      </w:r>
      <w:r w:rsidR="00362A35">
        <w:rPr>
          <w:rFonts w:ascii="Times New Roman" w:hAnsi="Times New Roman" w:cs="Times New Roman"/>
        </w:rPr>
        <w:t>.</w:t>
      </w:r>
      <w:r w:rsidR="00E4145E">
        <w:rPr>
          <w:rFonts w:ascii="Times New Roman" w:hAnsi="Times New Roman" w:cs="Times New Roman"/>
        </w:rPr>
        <w:t xml:space="preserve"> To generate complete carbon catchment models for both MIS 1 and MIS 5e </w:t>
      </w:r>
      <w:r w:rsidR="008E0AFA">
        <w:rPr>
          <w:rFonts w:ascii="Times New Roman" w:hAnsi="Times New Roman" w:cs="Times New Roman"/>
        </w:rPr>
        <w:t xml:space="preserve">we </w:t>
      </w:r>
      <w:r w:rsidR="00B8669C">
        <w:rPr>
          <w:rFonts w:ascii="Times New Roman" w:hAnsi="Times New Roman" w:cs="Times New Roman"/>
        </w:rPr>
        <w:t xml:space="preserve">investigate </w:t>
      </w:r>
      <w:r w:rsidR="001E5114">
        <w:rPr>
          <w:rFonts w:ascii="Times New Roman" w:hAnsi="Times New Roman" w:cs="Times New Roman"/>
        </w:rPr>
        <w:t>the</w:t>
      </w:r>
      <w:r w:rsidR="0067269C">
        <w:rPr>
          <w:rFonts w:ascii="Times New Roman" w:hAnsi="Times New Roman" w:cs="Times New Roman"/>
        </w:rPr>
        <w:t xml:space="preserve"> </w:t>
      </w:r>
      <w:r w:rsidR="00CF13BD" w:rsidRPr="000E58F8">
        <w:rPr>
          <w:rFonts w:ascii="Symbol" w:hAnsi="Symbol" w:cs="Times New Roman"/>
        </w:rPr>
        <w:t></w:t>
      </w:r>
      <w:r w:rsidR="00CF13BD" w:rsidRPr="000E58F8">
        <w:rPr>
          <w:rFonts w:ascii="Times New Roman" w:hAnsi="Times New Roman" w:cs="Times New Roman"/>
          <w:vertAlign w:val="superscript"/>
        </w:rPr>
        <w:t>13</w:t>
      </w:r>
      <w:r w:rsidR="00CF13BD">
        <w:rPr>
          <w:rFonts w:ascii="Times New Roman" w:hAnsi="Times New Roman" w:cs="Times New Roman"/>
        </w:rPr>
        <w:t xml:space="preserve">C </w:t>
      </w:r>
      <w:r w:rsidR="00CE3BF5">
        <w:rPr>
          <w:rFonts w:ascii="Times New Roman" w:hAnsi="Times New Roman" w:cs="Times New Roman"/>
        </w:rPr>
        <w:t>values</w:t>
      </w:r>
      <w:r w:rsidR="00CF13BD">
        <w:rPr>
          <w:rFonts w:ascii="Times New Roman" w:hAnsi="Times New Roman" w:cs="Times New Roman"/>
        </w:rPr>
        <w:t xml:space="preserve"> </w:t>
      </w:r>
      <w:r w:rsidR="0067269C">
        <w:rPr>
          <w:rFonts w:ascii="Times New Roman" w:hAnsi="Times New Roman" w:cs="Times New Roman"/>
        </w:rPr>
        <w:t>for</w:t>
      </w:r>
      <w:r w:rsidR="00CE3BF5">
        <w:rPr>
          <w:rFonts w:ascii="Times New Roman" w:hAnsi="Times New Roman" w:cs="Times New Roman"/>
        </w:rPr>
        <w:t xml:space="preserve"> </w:t>
      </w:r>
      <w:r w:rsidR="008E0AFA">
        <w:rPr>
          <w:rFonts w:ascii="Times New Roman" w:hAnsi="Times New Roman" w:cs="Times New Roman"/>
        </w:rPr>
        <w:t xml:space="preserve">a </w:t>
      </w:r>
      <w:r w:rsidR="00CE3BF5">
        <w:rPr>
          <w:rFonts w:ascii="Times New Roman" w:hAnsi="Times New Roman" w:cs="Times New Roman"/>
        </w:rPr>
        <w:t>coarse</w:t>
      </w:r>
      <w:r w:rsidR="00CF13BD">
        <w:rPr>
          <w:rFonts w:ascii="Times New Roman" w:hAnsi="Times New Roman" w:cs="Times New Roman"/>
        </w:rPr>
        <w:t xml:space="preserve"> char</w:t>
      </w:r>
      <w:r w:rsidR="008E0AFA">
        <w:rPr>
          <w:rFonts w:ascii="Times New Roman" w:hAnsi="Times New Roman" w:cs="Times New Roman"/>
        </w:rPr>
        <w:t xml:space="preserve">coal </w:t>
      </w:r>
      <w:r w:rsidR="00CF13BD">
        <w:rPr>
          <w:rFonts w:ascii="Times New Roman" w:hAnsi="Times New Roman" w:cs="Times New Roman"/>
        </w:rPr>
        <w:t xml:space="preserve">and </w:t>
      </w:r>
      <w:r w:rsidR="00CE3BF5">
        <w:rPr>
          <w:rFonts w:ascii="Times New Roman" w:hAnsi="Times New Roman" w:cs="Times New Roman"/>
        </w:rPr>
        <w:t>high temperature</w:t>
      </w:r>
      <w:r w:rsidR="008E0AFA">
        <w:rPr>
          <w:rFonts w:ascii="Times New Roman" w:hAnsi="Times New Roman" w:cs="Times New Roman"/>
        </w:rPr>
        <w:t xml:space="preserve"> hydrogen pyrolysis</w:t>
      </w:r>
      <w:r w:rsidR="00CE3BF5">
        <w:rPr>
          <w:rFonts w:ascii="Times New Roman" w:hAnsi="Times New Roman" w:cs="Times New Roman"/>
        </w:rPr>
        <w:t xml:space="preserve"> </w:t>
      </w:r>
      <w:r w:rsidR="00CF13BD">
        <w:rPr>
          <w:rFonts w:ascii="Times New Roman" w:hAnsi="Times New Roman" w:cs="Times New Roman"/>
        </w:rPr>
        <w:t>fractions</w:t>
      </w:r>
      <w:r w:rsidR="00CE3BF5">
        <w:rPr>
          <w:rFonts w:ascii="Times New Roman" w:hAnsi="Times New Roman" w:cs="Times New Roman"/>
        </w:rPr>
        <w:t xml:space="preserve">, </w:t>
      </w:r>
      <w:r w:rsidR="0067269C">
        <w:rPr>
          <w:rFonts w:ascii="Times New Roman" w:hAnsi="Times New Roman" w:cs="Times New Roman"/>
        </w:rPr>
        <w:t xml:space="preserve">modern </w:t>
      </w:r>
      <w:r w:rsidR="00CE3BF5">
        <w:rPr>
          <w:rFonts w:ascii="Times New Roman" w:hAnsi="Times New Roman" w:cs="Times New Roman"/>
        </w:rPr>
        <w:t xml:space="preserve">vegetation, </w:t>
      </w:r>
      <w:r w:rsidR="0067269C">
        <w:rPr>
          <w:rFonts w:ascii="Times New Roman" w:hAnsi="Times New Roman" w:cs="Times New Roman"/>
        </w:rPr>
        <w:t xml:space="preserve">catchment </w:t>
      </w:r>
      <w:r w:rsidR="00CE3BF5">
        <w:rPr>
          <w:rFonts w:ascii="Times New Roman" w:hAnsi="Times New Roman" w:cs="Times New Roman"/>
        </w:rPr>
        <w:t>POC and DOC</w:t>
      </w:r>
      <w:r w:rsidR="0067269C">
        <w:rPr>
          <w:rFonts w:ascii="Times New Roman" w:hAnsi="Times New Roman" w:cs="Times New Roman"/>
        </w:rPr>
        <w:t xml:space="preserve">, </w:t>
      </w:r>
      <w:r w:rsidR="00CE3BF5">
        <w:rPr>
          <w:rFonts w:ascii="Times New Roman" w:hAnsi="Times New Roman" w:cs="Times New Roman"/>
        </w:rPr>
        <w:t>and n-alkanes compositio</w:t>
      </w:r>
      <w:r w:rsidR="0033049E">
        <w:rPr>
          <w:rFonts w:ascii="Times New Roman" w:hAnsi="Times New Roman" w:cs="Times New Roman"/>
        </w:rPr>
        <w:t>n</w:t>
      </w:r>
      <w:r w:rsidR="00B8669C">
        <w:rPr>
          <w:rFonts w:ascii="Times New Roman" w:hAnsi="Times New Roman" w:cs="Times New Roman"/>
        </w:rPr>
        <w:t xml:space="preserve"> and lake phytoplankton</w:t>
      </w:r>
      <w:r w:rsidR="0033049E">
        <w:rPr>
          <w:rFonts w:ascii="Times New Roman" w:hAnsi="Times New Roman" w:cs="Times New Roman"/>
        </w:rPr>
        <w:t>.</w:t>
      </w:r>
      <w:r w:rsidR="00B8669C">
        <w:rPr>
          <w:rFonts w:ascii="Times New Roman" w:hAnsi="Times New Roman" w:cs="Times New Roman"/>
        </w:rPr>
        <w:t xml:space="preserve"> </w:t>
      </w:r>
    </w:p>
    <w:sectPr w:rsidR="00080513" w:rsidRPr="000805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0513"/>
    <w:rsid w:val="00012A06"/>
    <w:rsid w:val="00024FC9"/>
    <w:rsid w:val="00080513"/>
    <w:rsid w:val="000E58F8"/>
    <w:rsid w:val="00102A95"/>
    <w:rsid w:val="00130110"/>
    <w:rsid w:val="00175B94"/>
    <w:rsid w:val="001E5114"/>
    <w:rsid w:val="00245897"/>
    <w:rsid w:val="002D6D43"/>
    <w:rsid w:val="00314976"/>
    <w:rsid w:val="0033049E"/>
    <w:rsid w:val="00362A35"/>
    <w:rsid w:val="003631A6"/>
    <w:rsid w:val="00393156"/>
    <w:rsid w:val="003A2347"/>
    <w:rsid w:val="004656EA"/>
    <w:rsid w:val="00516634"/>
    <w:rsid w:val="006400CA"/>
    <w:rsid w:val="00663808"/>
    <w:rsid w:val="0067269C"/>
    <w:rsid w:val="006F26F7"/>
    <w:rsid w:val="00740EDD"/>
    <w:rsid w:val="00753428"/>
    <w:rsid w:val="007674EB"/>
    <w:rsid w:val="007A114B"/>
    <w:rsid w:val="008E0AFA"/>
    <w:rsid w:val="008E4C8E"/>
    <w:rsid w:val="00924C6F"/>
    <w:rsid w:val="009275EE"/>
    <w:rsid w:val="009D1ECD"/>
    <w:rsid w:val="00A74797"/>
    <w:rsid w:val="00A80AAD"/>
    <w:rsid w:val="00B75C29"/>
    <w:rsid w:val="00B8669C"/>
    <w:rsid w:val="00BA3DAE"/>
    <w:rsid w:val="00BA7CD3"/>
    <w:rsid w:val="00C72C05"/>
    <w:rsid w:val="00CE3BF5"/>
    <w:rsid w:val="00CF13BD"/>
    <w:rsid w:val="00D85DB0"/>
    <w:rsid w:val="00DB5DD6"/>
    <w:rsid w:val="00DE488B"/>
    <w:rsid w:val="00E4145E"/>
    <w:rsid w:val="00E95082"/>
    <w:rsid w:val="00EC5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9FDFFF"/>
  <w15:chartTrackingRefBased/>
  <w15:docId w15:val="{AEEFE552-F176-45B0-9A2B-21A2349C3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4C6F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4C6F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F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F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F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F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FC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866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451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Wollongong</Company>
  <LinksUpToDate>false</LinksUpToDate>
  <CharactersWithSpaces>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Forbes</dc:creator>
  <cp:keywords/>
  <dc:description/>
  <cp:lastModifiedBy>Forbes, Matthew</cp:lastModifiedBy>
  <cp:revision>2</cp:revision>
  <dcterms:created xsi:type="dcterms:W3CDTF">2022-10-31T01:45:00Z</dcterms:created>
  <dcterms:modified xsi:type="dcterms:W3CDTF">2022-10-31T01:45:00Z</dcterms:modified>
</cp:coreProperties>
</file>