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C8D2BF" w14:textId="77777777" w:rsidR="00DB4333" w:rsidRPr="00297D4B" w:rsidRDefault="00DB4333" w:rsidP="00DB4333">
      <w:pPr>
        <w:spacing w:after="0" w:line="480" w:lineRule="auto"/>
        <w:jc w:val="both"/>
        <w:rPr>
          <w:rFonts w:ascii="Times New Roman" w:eastAsia="DengXian" w:hAnsi="Times New Roman" w:cs="Times New Roman"/>
          <w:b/>
          <w:kern w:val="0"/>
          <w:lang w:val="en-GB"/>
          <w14:ligatures w14:val="none"/>
        </w:rPr>
      </w:pPr>
      <w:bookmarkStart w:id="0" w:name="_Toc151534229"/>
      <w:r w:rsidRPr="00297D4B">
        <w:rPr>
          <w:rFonts w:ascii="Times New Roman" w:eastAsia="DengXian" w:hAnsi="Times New Roman" w:cs="Times New Roman"/>
          <w:b/>
          <w:kern w:val="0"/>
          <w:lang w:val="en-GB"/>
          <w14:ligatures w14:val="none"/>
        </w:rPr>
        <w:t>Supplementary material</w:t>
      </w:r>
      <w:bookmarkStart w:id="1" w:name="_Ref143159856"/>
      <w:bookmarkStart w:id="2" w:name="_Toc141255811"/>
      <w:bookmarkStart w:id="3" w:name="_Toc144560904"/>
      <w:bookmarkEnd w:id="0"/>
    </w:p>
    <w:p w14:paraId="3449EB8A" w14:textId="77777777" w:rsidR="00DB4333" w:rsidRPr="00297D4B" w:rsidRDefault="00DB4333" w:rsidP="00DB4333">
      <w:pPr>
        <w:spacing w:after="0" w:line="240" w:lineRule="auto"/>
        <w:jc w:val="both"/>
        <w:rPr>
          <w:rFonts w:ascii="Times New Roman" w:eastAsia="DengXian" w:hAnsi="Times New Roman" w:cs="Times New Roman"/>
          <w:kern w:val="0"/>
          <w:lang w:val="en-GB"/>
          <w14:ligatures w14:val="none"/>
        </w:rPr>
      </w:pPr>
      <w:r w:rsidRPr="00297D4B">
        <w:rPr>
          <w:rFonts w:ascii="Times New Roman" w:eastAsia="DengXian" w:hAnsi="Times New Roman" w:cs="Times New Roman"/>
          <w:b/>
          <w:kern w:val="0"/>
          <w:lang w:val="en-GB"/>
          <w14:ligatures w14:val="none"/>
        </w:rPr>
        <w:t>Table S</w:t>
      </w:r>
      <w:bookmarkEnd w:id="1"/>
      <w:r w:rsidRPr="00297D4B">
        <w:rPr>
          <w:rFonts w:ascii="Times New Roman" w:eastAsia="DengXian" w:hAnsi="Times New Roman" w:cs="Times New Roman"/>
          <w:b/>
          <w:kern w:val="0"/>
          <w:lang w:val="en-GB"/>
          <w14:ligatures w14:val="none"/>
        </w:rPr>
        <w:t>1</w:t>
      </w:r>
      <w:r w:rsidRPr="00297D4B">
        <w:rPr>
          <w:rFonts w:ascii="Times New Roman" w:eastAsia="DengXian" w:hAnsi="Times New Roman" w:cs="Times New Roman"/>
          <w:kern w:val="0"/>
          <w:lang w:val="en-GB"/>
          <w14:ligatures w14:val="none"/>
        </w:rPr>
        <w:t xml:space="preserve"> Power law model fitting parameters for time-resolved SANS for AC, PC, CC and HP systems.</w:t>
      </w:r>
      <w:bookmarkEnd w:id="2"/>
      <w:bookmarkEnd w:id="3"/>
      <w:r w:rsidRPr="00297D4B">
        <w:rPr>
          <w:rFonts w:ascii="Times New Roman" w:eastAsia="DengXian" w:hAnsi="Times New Roman" w:cs="Times New Roman"/>
          <w:kern w:val="0"/>
          <w:lang w:val="en-GB"/>
          <w14:ligatures w14:val="none"/>
        </w:rPr>
        <w:t xml:space="preserve"> </w:t>
      </w:r>
    </w:p>
    <w:tbl>
      <w:tblPr>
        <w:tblW w:w="4555" w:type="pct"/>
        <w:tblBorders>
          <w:top w:val="single" w:sz="4" w:space="0" w:color="auto"/>
          <w:bottom w:val="single" w:sz="4" w:space="0" w:color="auto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496"/>
        <w:gridCol w:w="680"/>
        <w:gridCol w:w="2057"/>
        <w:gridCol w:w="1618"/>
        <w:gridCol w:w="128"/>
        <w:gridCol w:w="459"/>
        <w:gridCol w:w="1912"/>
        <w:gridCol w:w="1177"/>
      </w:tblGrid>
      <w:tr w:rsidR="00DB4333" w:rsidRPr="00297D4B" w14:paraId="63A9F3C5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DDD43E" w14:textId="77777777" w:rsidR="00DB4333" w:rsidRPr="00297D4B" w:rsidRDefault="00DB4333" w:rsidP="00350CCF">
            <w:pPr>
              <w:spacing w:after="0" w:line="240" w:lineRule="auto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</w:p>
        </w:tc>
        <w:tc>
          <w:tcPr>
            <w:tcW w:w="2629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24107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ACU</w:t>
            </w:r>
          </w:p>
        </w:tc>
        <w:tc>
          <w:tcPr>
            <w:tcW w:w="208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9852B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ACH</w:t>
            </w:r>
          </w:p>
        </w:tc>
      </w:tr>
      <w:tr w:rsidR="00DB4333" w:rsidRPr="00297D4B" w14:paraId="7669FAC1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F9BCE3" w14:textId="77777777" w:rsidR="00DB4333" w:rsidRPr="00297D4B" w:rsidRDefault="00DB4333" w:rsidP="00350CCF">
            <w:pPr>
              <w:spacing w:after="0" w:line="240" w:lineRule="auto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</w:p>
        </w:tc>
        <w:tc>
          <w:tcPr>
            <w:tcW w:w="39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CD00EA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Chi2</w:t>
            </w:r>
          </w:p>
        </w:tc>
        <w:tc>
          <w:tcPr>
            <w:tcW w:w="120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CF13B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scale</w:t>
            </w:r>
          </w:p>
        </w:tc>
        <w:tc>
          <w:tcPr>
            <w:tcW w:w="9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734B87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 xml:space="preserve">power law exponent, </w:t>
            </w:r>
            <w:r w:rsidRPr="00297D4B">
              <w:rPr>
                <w:rFonts w:ascii="Times New Roman" w:eastAsia="DengXian" w:hAnsi="Times New Roman" w:cs="Times New Roman"/>
                <w:b/>
                <w:i/>
                <w:color w:val="000000"/>
                <w:kern w:val="24"/>
                <w:sz w:val="18"/>
                <w:lang w:val="en-GB"/>
                <w14:ligatures w14:val="none"/>
              </w:rPr>
              <w:t>m</w:t>
            </w:r>
          </w:p>
        </w:tc>
        <w:tc>
          <w:tcPr>
            <w:tcW w:w="34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95644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Chi2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35CB4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scale</w:t>
            </w:r>
          </w:p>
        </w:tc>
        <w:tc>
          <w:tcPr>
            <w:tcW w:w="69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CC4D69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 xml:space="preserve">power law exponent, </w:t>
            </w:r>
            <w:r w:rsidRPr="00297D4B">
              <w:rPr>
                <w:rFonts w:ascii="Times New Roman" w:eastAsia="DengXian" w:hAnsi="Times New Roman" w:cs="Times New Roman"/>
                <w:b/>
                <w:i/>
                <w:color w:val="000000"/>
                <w:kern w:val="24"/>
                <w:sz w:val="18"/>
                <w:lang w:val="en-GB"/>
                <w14:ligatures w14:val="none"/>
              </w:rPr>
              <w:t>m</w:t>
            </w:r>
          </w:p>
        </w:tc>
      </w:tr>
      <w:tr w:rsidR="00DB4333" w:rsidRPr="00297D4B" w14:paraId="7B11135A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AC5C76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5</w:t>
            </w:r>
          </w:p>
        </w:tc>
        <w:tc>
          <w:tcPr>
            <w:tcW w:w="399" w:type="pct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7ECB7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2.19</w:t>
            </w:r>
          </w:p>
        </w:tc>
        <w:tc>
          <w:tcPr>
            <w:tcW w:w="1206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4FD43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1.52(0.798)</w:t>
            </w:r>
          </w:p>
        </w:tc>
        <w:tc>
          <w:tcPr>
            <w:tcW w:w="949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08E23D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1.14(0.08)</w:t>
            </w:r>
          </w:p>
        </w:tc>
        <w:tc>
          <w:tcPr>
            <w:tcW w:w="344" w:type="pct"/>
            <w:gridSpan w:val="2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02D13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0.82</w:t>
            </w:r>
          </w:p>
        </w:tc>
        <w:tc>
          <w:tcPr>
            <w:tcW w:w="1121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F21157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2.93E − 01(1.19E − 01)</w:t>
            </w:r>
          </w:p>
        </w:tc>
        <w:tc>
          <w:tcPr>
            <w:tcW w:w="690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40E15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1.48(0.06)</w:t>
            </w:r>
          </w:p>
        </w:tc>
      </w:tr>
      <w:tr w:rsidR="00DB4333" w:rsidRPr="00297D4B" w14:paraId="10E9571E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9205A9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40D05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0.96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855FE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5.37E − 01(2.06E − 01)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5BC6FD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1.40(0.06)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1B65E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0.48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21C7E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5.38E − 03(1.92E − 03)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FED97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2.15(0.05)</w:t>
            </w:r>
          </w:p>
        </w:tc>
      </w:tr>
      <w:tr w:rsidR="00DB4333" w:rsidRPr="00297D4B" w14:paraId="16DD6D0D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BFC5C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15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145A9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2.61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1E4E64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4.57E − 01(1.53E − 01)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5639A0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1.47(0.05)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17A1C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0.72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A7315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1.13E − 03(4.26E − 04)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1C470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2.41(0.06)</w:t>
            </w:r>
          </w:p>
        </w:tc>
      </w:tr>
      <w:tr w:rsidR="00DB4333" w:rsidRPr="00297D4B" w14:paraId="77CE2F37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AD443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20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1EF08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6.18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FE899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5.44E − 02(1.72E − 02)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DF14D2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1.85(0.05)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2ACA0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1.99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D966E1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3.91E − 05(1.48E − 05)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F0AAE5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2.94(0.06)</w:t>
            </w:r>
          </w:p>
        </w:tc>
      </w:tr>
      <w:tr w:rsidR="00DB4333" w:rsidRPr="00297D4B" w14:paraId="16D46BA1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BF6505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25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75AB2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12.06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43470F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1.40E − 05(4.8E − 06)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ADF176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3.09(0.05)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2FDC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4.04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11D957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1.95E − 05(7.28E − 06)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FC444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3.05(0.06)</w:t>
            </w:r>
          </w:p>
        </w:tc>
      </w:tr>
      <w:tr w:rsidR="00DB4333" w:rsidRPr="00297D4B" w14:paraId="23F5B5BC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31C16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30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D6467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6.79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5940C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9.18E − 08(3.96E − 08)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317096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3.81(0.06)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D1937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3.70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412C8D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1.73E − 05(6.74E − 06)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FAEE78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3.07(0.06)</w:t>
            </w:r>
          </w:p>
        </w:tc>
      </w:tr>
      <w:tr w:rsidR="00DB4333" w:rsidRPr="00297D4B" w14:paraId="256E52BC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449B90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60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4CF3B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2.74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2DFAE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1.07E − 08(3.88E − 09)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FF912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 xml:space="preserve">4 </w:t>
            </w: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vertAlign w:val="superscript"/>
                <w:lang w:val="en-GB"/>
                <w14:ligatures w14:val="none"/>
              </w:rPr>
              <w:t>*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70CDE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5.59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97E1F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9.78E − 06(2.82E − 06)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C5CDA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3.16(0.04)</w:t>
            </w:r>
          </w:p>
        </w:tc>
      </w:tr>
      <w:tr w:rsidR="00DB4333" w:rsidRPr="00297D4B" w14:paraId="0829B233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468C77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90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B82F6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3.69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FED40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9.47E − 09(3.37E − 09)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194CC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 xml:space="preserve">4 </w:t>
            </w: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vertAlign w:val="superscript"/>
                <w:lang w:val="en-GB"/>
                <w14:ligatures w14:val="none"/>
              </w:rPr>
              <w:t>*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A2B97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6.16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B2084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20E − 06(2.30E − 06)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3F3B9C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3.18(0.04)</w:t>
            </w:r>
          </w:p>
        </w:tc>
      </w:tr>
      <w:tr w:rsidR="00DB4333" w:rsidRPr="00297D4B" w14:paraId="6548B1B4" w14:textId="77777777" w:rsidTr="00350CCF">
        <w:trPr>
          <w:trHeight w:val="20"/>
        </w:trPr>
        <w:tc>
          <w:tcPr>
            <w:tcW w:w="291" w:type="pct"/>
            <w:tcBorders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2A611E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120</w:t>
            </w:r>
          </w:p>
        </w:tc>
        <w:tc>
          <w:tcPr>
            <w:tcW w:w="399" w:type="pct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09169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3.26</w:t>
            </w:r>
          </w:p>
        </w:tc>
        <w:tc>
          <w:tcPr>
            <w:tcW w:w="1206" w:type="pct"/>
            <w:tcBorders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B58D7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7.48E − 09(2.67E − 09)</w:t>
            </w:r>
          </w:p>
        </w:tc>
        <w:tc>
          <w:tcPr>
            <w:tcW w:w="949" w:type="pct"/>
            <w:tcBorders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30178A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 xml:space="preserve">4 </w:t>
            </w: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vertAlign w:val="superscript"/>
                <w:lang w:val="en-GB"/>
                <w14:ligatures w14:val="none"/>
              </w:rPr>
              <w:t>*</w:t>
            </w:r>
          </w:p>
        </w:tc>
        <w:tc>
          <w:tcPr>
            <w:tcW w:w="344" w:type="pct"/>
            <w:gridSpan w:val="2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7F929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5.06</w:t>
            </w:r>
          </w:p>
        </w:tc>
        <w:tc>
          <w:tcPr>
            <w:tcW w:w="1121" w:type="pct"/>
            <w:tcBorders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B285DF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72E − 06(2.47E − 06)</w:t>
            </w:r>
          </w:p>
        </w:tc>
        <w:tc>
          <w:tcPr>
            <w:tcW w:w="690" w:type="pct"/>
            <w:tcBorders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AA7B4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3.17(0.04)</w:t>
            </w:r>
          </w:p>
        </w:tc>
      </w:tr>
      <w:tr w:rsidR="00DB4333" w:rsidRPr="00297D4B" w14:paraId="6B4C0C4A" w14:textId="77777777" w:rsidTr="00350CCF">
        <w:trPr>
          <w:trHeight w:val="20"/>
        </w:trPr>
        <w:tc>
          <w:tcPr>
            <w:tcW w:w="291" w:type="pct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D62ED8" w14:textId="77777777" w:rsidR="00DB4333" w:rsidRPr="00297D4B" w:rsidRDefault="00DB4333" w:rsidP="00350CCF">
            <w:pPr>
              <w:spacing w:after="0" w:line="240" w:lineRule="auto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</w:p>
        </w:tc>
        <w:tc>
          <w:tcPr>
            <w:tcW w:w="2629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3CFCFE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PCU</w:t>
            </w:r>
          </w:p>
        </w:tc>
        <w:tc>
          <w:tcPr>
            <w:tcW w:w="208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66712E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PCH</w:t>
            </w:r>
          </w:p>
        </w:tc>
      </w:tr>
      <w:tr w:rsidR="00DB4333" w:rsidRPr="00297D4B" w14:paraId="7EBE4AF8" w14:textId="77777777" w:rsidTr="00350CCF">
        <w:trPr>
          <w:trHeight w:val="20"/>
        </w:trPr>
        <w:tc>
          <w:tcPr>
            <w:tcW w:w="291" w:type="pct"/>
            <w:tcBorders>
              <w:top w:val="nil"/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F8068E5" w14:textId="77777777" w:rsidR="00DB4333" w:rsidRPr="00297D4B" w:rsidRDefault="00DB4333" w:rsidP="00350CCF">
            <w:pPr>
              <w:spacing w:after="0" w:line="240" w:lineRule="auto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</w:p>
        </w:tc>
        <w:tc>
          <w:tcPr>
            <w:tcW w:w="399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C44F65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Chi2</w:t>
            </w:r>
          </w:p>
        </w:tc>
        <w:tc>
          <w:tcPr>
            <w:tcW w:w="1206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CAAC5E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scale</w:t>
            </w:r>
          </w:p>
        </w:tc>
        <w:tc>
          <w:tcPr>
            <w:tcW w:w="949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76795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 xml:space="preserve">power law exponent, </w:t>
            </w:r>
            <w:r w:rsidRPr="00297D4B">
              <w:rPr>
                <w:rFonts w:ascii="Times New Roman" w:eastAsia="DengXian" w:hAnsi="Times New Roman" w:cs="Times New Roman"/>
                <w:b/>
                <w:i/>
                <w:color w:val="000000"/>
                <w:kern w:val="24"/>
                <w:sz w:val="18"/>
                <w:lang w:val="en-GB"/>
                <w14:ligatures w14:val="none"/>
              </w:rPr>
              <w:t>m</w:t>
            </w:r>
          </w:p>
        </w:tc>
        <w:tc>
          <w:tcPr>
            <w:tcW w:w="344" w:type="pct"/>
            <w:gridSpan w:val="2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21A03A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Chi2</w:t>
            </w:r>
          </w:p>
        </w:tc>
        <w:tc>
          <w:tcPr>
            <w:tcW w:w="1121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B0BF47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scale</w:t>
            </w:r>
          </w:p>
        </w:tc>
        <w:tc>
          <w:tcPr>
            <w:tcW w:w="690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4AE534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 xml:space="preserve">power law exponent, </w:t>
            </w:r>
            <w:r w:rsidRPr="00297D4B">
              <w:rPr>
                <w:rFonts w:ascii="Times New Roman" w:eastAsia="DengXian" w:hAnsi="Times New Roman" w:cs="Times New Roman"/>
                <w:b/>
                <w:i/>
                <w:color w:val="000000"/>
                <w:kern w:val="24"/>
                <w:sz w:val="18"/>
                <w:lang w:val="en-GB"/>
                <w14:ligatures w14:val="none"/>
              </w:rPr>
              <w:t>m</w:t>
            </w:r>
          </w:p>
        </w:tc>
      </w:tr>
      <w:tr w:rsidR="00DB4333" w:rsidRPr="00297D4B" w14:paraId="3C4C45CC" w14:textId="77777777" w:rsidTr="00350CCF">
        <w:trPr>
          <w:trHeight w:val="20"/>
        </w:trPr>
        <w:tc>
          <w:tcPr>
            <w:tcW w:w="291" w:type="pct"/>
            <w:tcBorders>
              <w:top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4F0D6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5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C2AF7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0.49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BD344A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1.68E − 03(7.78E − 04)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2FD5FE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2.27(0.07)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552BA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1.36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779C1B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4.90E − 01(1.97E − 01)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08C3C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1.41(0.06)</w:t>
            </w:r>
          </w:p>
        </w:tc>
      </w:tr>
      <w:tr w:rsidR="00DB4333" w:rsidRPr="00297D4B" w14:paraId="03C30392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51E710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E33C8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0.70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7954A0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1.24E − 03(5.23E − 04)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46B41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2.34(0.06)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78526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1.40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6FE87D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5.65E − 02(1.89E − 02)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DAE536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1.77(0.05)</w:t>
            </w:r>
          </w:p>
        </w:tc>
      </w:tr>
      <w:tr w:rsidR="00DB4333" w:rsidRPr="00297D4B" w14:paraId="40D0175F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6CA76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15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5E9FB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0.64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322EB9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7.80E − 04(3.37E − 04)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DB559E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2.42(0.07)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46961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0.83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F79E8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1.84E − 02(6.58E − 03)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58A970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1.96(0.05)</w:t>
            </w:r>
          </w:p>
        </w:tc>
      </w:tr>
      <w:tr w:rsidR="00DB4333" w:rsidRPr="00297D4B" w14:paraId="04C8F031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A1D63B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20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8732E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0.14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B8B66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2.64E − 04(1.14E − 04)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3BBD7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2.59(0.06)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DFF22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1.06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65A2C1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1.37E − 02(4.95E − 03)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C5A71B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2.01(0.05)</w:t>
            </w:r>
          </w:p>
        </w:tc>
      </w:tr>
      <w:tr w:rsidR="00DB4333" w:rsidRPr="00297D4B" w14:paraId="4C658435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BB34D9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25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B344E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0.18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676FF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1.86E − 04(17E − 05)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B3E4D7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2.65(0.07)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2E8AB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1.29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8BBEE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81E − 03(2.93E − 03)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027A80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2.09(0.05)</w:t>
            </w:r>
          </w:p>
        </w:tc>
      </w:tr>
      <w:tr w:rsidR="00DB4333" w:rsidRPr="00297D4B" w14:paraId="425413AF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D8DCE8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30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38F2B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1.04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C5843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6.62E − 05(2.90E − 05)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6D40E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2.81(0.07)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60272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1.84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CCBBEF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6.07E − 03(2.22E − 03)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6AE15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2.15(0.06)</w:t>
            </w:r>
          </w:p>
        </w:tc>
      </w:tr>
      <w:tr w:rsidR="00DB4333" w:rsidRPr="00297D4B" w14:paraId="72D11E1A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E84004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60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0ABC1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0.37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DEAF9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1.96E − 06(9.19E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025F7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3.34(0.07)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6040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2.18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6A503D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2.21E − 03(7.30E − 04)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9128A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2.32(0.05)</w:t>
            </w:r>
          </w:p>
        </w:tc>
      </w:tr>
      <w:tr w:rsidR="00DB4333" w:rsidRPr="00297D4B" w14:paraId="61DA9117" w14:textId="77777777" w:rsidTr="00350CCF">
        <w:trPr>
          <w:trHeight w:val="20"/>
        </w:trPr>
        <w:tc>
          <w:tcPr>
            <w:tcW w:w="291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B7CB55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90</w:t>
            </w:r>
          </w:p>
        </w:tc>
        <w:tc>
          <w:tcPr>
            <w:tcW w:w="399" w:type="pct"/>
            <w:tcBorders>
              <w:bottom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44D79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0.41</w:t>
            </w:r>
          </w:p>
        </w:tc>
        <w:tc>
          <w:tcPr>
            <w:tcW w:w="1206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E0F9CA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1.14E − 07(5.91E − 08)</w:t>
            </w:r>
          </w:p>
        </w:tc>
        <w:tc>
          <w:tcPr>
            <w:tcW w:w="949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F9F34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3.74(0.08)</w:t>
            </w:r>
          </w:p>
        </w:tc>
        <w:tc>
          <w:tcPr>
            <w:tcW w:w="344" w:type="pct"/>
            <w:gridSpan w:val="2"/>
            <w:tcBorders>
              <w:bottom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F7F77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2.38</w:t>
            </w:r>
          </w:p>
        </w:tc>
        <w:tc>
          <w:tcPr>
            <w:tcW w:w="1121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DD5AF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4.80E − 04(1.61E − 04)</w:t>
            </w:r>
          </w:p>
        </w:tc>
        <w:tc>
          <w:tcPr>
            <w:tcW w:w="690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F6605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2.56(0.05)</w:t>
            </w:r>
          </w:p>
        </w:tc>
      </w:tr>
      <w:tr w:rsidR="00DB4333" w:rsidRPr="00297D4B" w14:paraId="4BE16112" w14:textId="77777777" w:rsidTr="00350CCF">
        <w:trPr>
          <w:trHeight w:val="20"/>
        </w:trPr>
        <w:tc>
          <w:tcPr>
            <w:tcW w:w="291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FD14F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120</w:t>
            </w:r>
          </w:p>
        </w:tc>
        <w:tc>
          <w:tcPr>
            <w:tcW w:w="399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1B34D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0.93</w:t>
            </w:r>
          </w:p>
        </w:tc>
        <w:tc>
          <w:tcPr>
            <w:tcW w:w="1206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EC7949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9.15E − 09(6.54E − 09)</w:t>
            </w:r>
          </w:p>
        </w:tc>
        <w:tc>
          <w:tcPr>
            <w:tcW w:w="949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9B64C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 xml:space="preserve">4 </w:t>
            </w: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vertAlign w:val="superscript"/>
                <w:lang w:val="en-GB"/>
                <w14:ligatures w14:val="none"/>
              </w:rPr>
              <w:t>*</w:t>
            </w:r>
          </w:p>
        </w:tc>
        <w:tc>
          <w:tcPr>
            <w:tcW w:w="344" w:type="pct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76FC7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3.31</w:t>
            </w:r>
          </w:p>
        </w:tc>
        <w:tc>
          <w:tcPr>
            <w:tcW w:w="1121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C1368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1.62E − 04(5.77E − 05)</w:t>
            </w:r>
          </w:p>
        </w:tc>
        <w:tc>
          <w:tcPr>
            <w:tcW w:w="690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355C13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2.72(0.05)</w:t>
            </w:r>
          </w:p>
        </w:tc>
      </w:tr>
      <w:tr w:rsidR="00DB4333" w:rsidRPr="00297D4B" w14:paraId="1EF8735D" w14:textId="77777777" w:rsidTr="00350CCF">
        <w:trPr>
          <w:trHeight w:val="20"/>
        </w:trPr>
        <w:tc>
          <w:tcPr>
            <w:tcW w:w="291" w:type="pct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055DB70" w14:textId="77777777" w:rsidR="00DB4333" w:rsidRPr="00297D4B" w:rsidRDefault="00DB4333" w:rsidP="00350CCF">
            <w:pPr>
              <w:spacing w:after="0" w:line="240" w:lineRule="auto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</w:p>
        </w:tc>
        <w:tc>
          <w:tcPr>
            <w:tcW w:w="2629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8D020B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CCU</w:t>
            </w:r>
          </w:p>
        </w:tc>
        <w:tc>
          <w:tcPr>
            <w:tcW w:w="208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384F6B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CCH</w:t>
            </w:r>
          </w:p>
        </w:tc>
      </w:tr>
      <w:tr w:rsidR="00DB4333" w:rsidRPr="00297D4B" w14:paraId="52868D92" w14:textId="77777777" w:rsidTr="00350CCF">
        <w:trPr>
          <w:trHeight w:val="20"/>
        </w:trPr>
        <w:tc>
          <w:tcPr>
            <w:tcW w:w="291" w:type="pct"/>
            <w:tcBorders>
              <w:top w:val="nil"/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6E7DD1" w14:textId="77777777" w:rsidR="00DB4333" w:rsidRPr="00297D4B" w:rsidRDefault="00DB4333" w:rsidP="00350CCF">
            <w:pPr>
              <w:spacing w:after="0" w:line="240" w:lineRule="auto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</w:p>
        </w:tc>
        <w:tc>
          <w:tcPr>
            <w:tcW w:w="39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DD9C4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Chi2</w:t>
            </w:r>
          </w:p>
        </w:tc>
        <w:tc>
          <w:tcPr>
            <w:tcW w:w="120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C067F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scale</w:t>
            </w:r>
          </w:p>
        </w:tc>
        <w:tc>
          <w:tcPr>
            <w:tcW w:w="9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D606BF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 xml:space="preserve">power law exponent, </w:t>
            </w:r>
            <w:r w:rsidRPr="00297D4B">
              <w:rPr>
                <w:rFonts w:ascii="Times New Roman" w:eastAsia="DengXian" w:hAnsi="Times New Roman" w:cs="Times New Roman"/>
                <w:b/>
                <w:i/>
                <w:color w:val="000000"/>
                <w:kern w:val="24"/>
                <w:sz w:val="18"/>
                <w:lang w:val="en-GB"/>
                <w14:ligatures w14:val="none"/>
              </w:rPr>
              <w:t>m</w:t>
            </w:r>
          </w:p>
        </w:tc>
        <w:tc>
          <w:tcPr>
            <w:tcW w:w="34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71B577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Chi2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F6936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scale</w:t>
            </w:r>
          </w:p>
        </w:tc>
        <w:tc>
          <w:tcPr>
            <w:tcW w:w="69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81618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 xml:space="preserve">power law exponent, </w:t>
            </w:r>
            <w:r w:rsidRPr="00297D4B">
              <w:rPr>
                <w:rFonts w:ascii="Times New Roman" w:eastAsia="DengXian" w:hAnsi="Times New Roman" w:cs="Times New Roman"/>
                <w:b/>
                <w:i/>
                <w:color w:val="000000"/>
                <w:kern w:val="24"/>
                <w:sz w:val="18"/>
                <w:lang w:val="en-GB"/>
                <w14:ligatures w14:val="none"/>
              </w:rPr>
              <w:t>m</w:t>
            </w:r>
          </w:p>
        </w:tc>
      </w:tr>
      <w:tr w:rsidR="00DB4333" w:rsidRPr="00297D4B" w14:paraId="72A0D756" w14:textId="77777777" w:rsidTr="00350CCF">
        <w:trPr>
          <w:trHeight w:val="20"/>
        </w:trPr>
        <w:tc>
          <w:tcPr>
            <w:tcW w:w="291" w:type="pct"/>
            <w:tcBorders>
              <w:top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EF1EF9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5</w:t>
            </w:r>
          </w:p>
        </w:tc>
        <w:tc>
          <w:tcPr>
            <w:tcW w:w="399" w:type="pct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81F7C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0.99</w:t>
            </w:r>
          </w:p>
        </w:tc>
        <w:tc>
          <w:tcPr>
            <w:tcW w:w="1206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0B91C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3.58E − 01(1.42E − 01)</w:t>
            </w:r>
          </w:p>
        </w:tc>
        <w:tc>
          <w:tcPr>
            <w:tcW w:w="949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9E3EB6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1.42(0.06)</w:t>
            </w:r>
          </w:p>
        </w:tc>
        <w:tc>
          <w:tcPr>
            <w:tcW w:w="344" w:type="pct"/>
            <w:gridSpan w:val="2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CBFC6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0.88</w:t>
            </w:r>
          </w:p>
        </w:tc>
        <w:tc>
          <w:tcPr>
            <w:tcW w:w="1121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79FF29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1.18E + 00(5.32E − 01)</w:t>
            </w:r>
          </w:p>
        </w:tc>
        <w:tc>
          <w:tcPr>
            <w:tcW w:w="690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E2A2A2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1.26(0.07)</w:t>
            </w:r>
          </w:p>
        </w:tc>
      </w:tr>
      <w:tr w:rsidR="00DB4333" w:rsidRPr="00297D4B" w14:paraId="57740F08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F71FA0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9194B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2.06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0316D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1.59E − 01(5.55E − 02)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8FC80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1.62(0.05)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F904B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0.29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137A4D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1.06E − 02(4.02E − 03)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EBBD8A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2.03(0.06)</w:t>
            </w:r>
          </w:p>
        </w:tc>
      </w:tr>
      <w:tr w:rsidR="00DB4333" w:rsidRPr="00297D4B" w14:paraId="1AE241FE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7189D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15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C2A29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6.20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5E4B41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1.39E − 03(4.65E − 04)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1DD3DB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2.39(0.05)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5057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0.45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FEC53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1.68E − 03(6.73E − 04)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2E01DC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2.35(0.06)</w:t>
            </w:r>
          </w:p>
        </w:tc>
      </w:tr>
      <w:tr w:rsidR="00DB4333" w:rsidRPr="00297D4B" w14:paraId="77F4E082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0A6ED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20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4ADF1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5.72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5E073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1.13E − 07(4.86E − 08)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47C53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3.76(0.06)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65889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0.84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B36499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2.42E − 04(9.13E − 05)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CB146C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2.66(0.06)</w:t>
            </w:r>
          </w:p>
        </w:tc>
      </w:tr>
      <w:tr w:rsidR="00DB4333" w:rsidRPr="00297D4B" w14:paraId="2D15596F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55DF7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25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6B15B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1.88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2D423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6.87E − 09(3.55E − 09)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hideMark/>
          </w:tcPr>
          <w:p w14:paraId="3751C99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 xml:space="preserve">4 </w:t>
            </w: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vertAlign w:val="superscript"/>
                <w:lang w:val="en-GB"/>
                <w14:ligatures w14:val="none"/>
              </w:rPr>
              <w:t>*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AF73A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2.57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0F3D62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2.36E − 05(9.04E − 06)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6BA13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3.01(0.06)</w:t>
            </w:r>
          </w:p>
        </w:tc>
      </w:tr>
      <w:tr w:rsidR="00DB4333" w:rsidRPr="00297D4B" w14:paraId="4758BE02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714C61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30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010D0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1.50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A5CC5F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5.91E − 09(2.23E − 09)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hideMark/>
          </w:tcPr>
          <w:p w14:paraId="1423EB7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 xml:space="preserve">4 </w:t>
            </w: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vertAlign w:val="superscript"/>
                <w:lang w:val="en-GB"/>
                <w14:ligatures w14:val="none"/>
              </w:rPr>
              <w:t>*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0D712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4.22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BB9AF3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9.53E − 06(2.68E − 06)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D84B67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3.15(0.04)</w:t>
            </w:r>
          </w:p>
        </w:tc>
      </w:tr>
      <w:tr w:rsidR="00DB4333" w:rsidRPr="00297D4B" w14:paraId="123C7F62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7E373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60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18B5F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0.66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0A543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7.58E − 09(3.04E − 09)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hideMark/>
          </w:tcPr>
          <w:p w14:paraId="414CDF3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 xml:space="preserve">4 </w:t>
            </w: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vertAlign w:val="superscript"/>
                <w:lang w:val="en-GB"/>
                <w14:ligatures w14:val="none"/>
              </w:rPr>
              <w:t>*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1C7E7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4.37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2CCFF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9.21E − 06(2.72E − 06)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32C85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3.17(0.04)</w:t>
            </w:r>
          </w:p>
        </w:tc>
      </w:tr>
      <w:tr w:rsidR="00DB4333" w:rsidRPr="00297D4B" w14:paraId="71FC21AB" w14:textId="77777777" w:rsidTr="00350CCF">
        <w:trPr>
          <w:trHeight w:val="20"/>
        </w:trPr>
        <w:tc>
          <w:tcPr>
            <w:tcW w:w="291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5EF9AE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90</w:t>
            </w:r>
          </w:p>
        </w:tc>
        <w:tc>
          <w:tcPr>
            <w:tcW w:w="399" w:type="pct"/>
            <w:tcBorders>
              <w:bottom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69AF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0.82</w:t>
            </w:r>
          </w:p>
        </w:tc>
        <w:tc>
          <w:tcPr>
            <w:tcW w:w="1206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44942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5.06E − 09(1.92E − 09)</w:t>
            </w:r>
          </w:p>
        </w:tc>
        <w:tc>
          <w:tcPr>
            <w:tcW w:w="949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hideMark/>
          </w:tcPr>
          <w:p w14:paraId="0BF5925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 xml:space="preserve">4 </w:t>
            </w: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vertAlign w:val="superscript"/>
                <w:lang w:val="en-GB"/>
                <w14:ligatures w14:val="none"/>
              </w:rPr>
              <w:t>*</w:t>
            </w:r>
          </w:p>
        </w:tc>
        <w:tc>
          <w:tcPr>
            <w:tcW w:w="344" w:type="pct"/>
            <w:gridSpan w:val="2"/>
            <w:tcBorders>
              <w:bottom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FCB19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4.57</w:t>
            </w:r>
          </w:p>
        </w:tc>
        <w:tc>
          <w:tcPr>
            <w:tcW w:w="1121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7366D8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76E − 06(2.53E − 06)</w:t>
            </w:r>
          </w:p>
        </w:tc>
        <w:tc>
          <w:tcPr>
            <w:tcW w:w="690" w:type="pct"/>
            <w:tcBorders>
              <w:bottom w:val="nil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140B2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3.17(0.04)</w:t>
            </w:r>
          </w:p>
        </w:tc>
      </w:tr>
      <w:tr w:rsidR="00DB4333" w:rsidRPr="00297D4B" w14:paraId="56EC6DDD" w14:textId="77777777" w:rsidTr="00350CCF">
        <w:trPr>
          <w:trHeight w:val="20"/>
        </w:trPr>
        <w:tc>
          <w:tcPr>
            <w:tcW w:w="291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A482C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120</w:t>
            </w:r>
          </w:p>
        </w:tc>
        <w:tc>
          <w:tcPr>
            <w:tcW w:w="399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3AB8A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0.44</w:t>
            </w:r>
          </w:p>
        </w:tc>
        <w:tc>
          <w:tcPr>
            <w:tcW w:w="1206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1CBCCB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6.90E − 09(2.81E − 09)</w:t>
            </w:r>
          </w:p>
        </w:tc>
        <w:tc>
          <w:tcPr>
            <w:tcW w:w="949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hideMark/>
          </w:tcPr>
          <w:p w14:paraId="1278884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 xml:space="preserve">4 </w:t>
            </w: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vertAlign w:val="superscript"/>
                <w:lang w:val="en-GB"/>
                <w14:ligatures w14:val="none"/>
              </w:rPr>
              <w:t>*</w:t>
            </w:r>
          </w:p>
        </w:tc>
        <w:tc>
          <w:tcPr>
            <w:tcW w:w="344" w:type="pct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10EDC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5.01</w:t>
            </w:r>
          </w:p>
        </w:tc>
        <w:tc>
          <w:tcPr>
            <w:tcW w:w="1121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7F9B6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9.89E − 06(2.87E − 06)</w:t>
            </w:r>
          </w:p>
        </w:tc>
        <w:tc>
          <w:tcPr>
            <w:tcW w:w="690" w:type="pct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B7A892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3.15(0.04)</w:t>
            </w:r>
          </w:p>
        </w:tc>
      </w:tr>
      <w:tr w:rsidR="00DB4333" w:rsidRPr="00297D4B" w14:paraId="2728F298" w14:textId="77777777" w:rsidTr="00350CCF">
        <w:trPr>
          <w:trHeight w:val="20"/>
        </w:trPr>
        <w:tc>
          <w:tcPr>
            <w:tcW w:w="291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73FA940" w14:textId="77777777" w:rsidR="00DB4333" w:rsidRPr="00297D4B" w:rsidRDefault="00DB4333" w:rsidP="00350CCF">
            <w:pPr>
              <w:spacing w:after="0" w:line="240" w:lineRule="auto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</w:p>
        </w:tc>
        <w:tc>
          <w:tcPr>
            <w:tcW w:w="2629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4CE0A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HPU</w:t>
            </w:r>
          </w:p>
        </w:tc>
        <w:tc>
          <w:tcPr>
            <w:tcW w:w="2080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0534FC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HPH</w:t>
            </w:r>
          </w:p>
        </w:tc>
      </w:tr>
      <w:tr w:rsidR="00DB4333" w:rsidRPr="00297D4B" w14:paraId="0B3E9508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8EF6E82" w14:textId="77777777" w:rsidR="00DB4333" w:rsidRPr="00297D4B" w:rsidRDefault="00DB4333" w:rsidP="00350CCF">
            <w:pPr>
              <w:spacing w:after="0" w:line="240" w:lineRule="auto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</w:p>
        </w:tc>
        <w:tc>
          <w:tcPr>
            <w:tcW w:w="39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46F616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Chi2</w:t>
            </w:r>
          </w:p>
        </w:tc>
        <w:tc>
          <w:tcPr>
            <w:tcW w:w="120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F8364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scale</w:t>
            </w:r>
          </w:p>
        </w:tc>
        <w:tc>
          <w:tcPr>
            <w:tcW w:w="9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0484DA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 xml:space="preserve">power law exponent, </w:t>
            </w:r>
            <w:r w:rsidRPr="00297D4B">
              <w:rPr>
                <w:rFonts w:ascii="Times New Roman" w:eastAsia="DengXian" w:hAnsi="Times New Roman" w:cs="Times New Roman"/>
                <w:b/>
                <w:i/>
                <w:color w:val="000000"/>
                <w:kern w:val="24"/>
                <w:sz w:val="18"/>
                <w:lang w:val="en-GB"/>
                <w14:ligatures w14:val="none"/>
              </w:rPr>
              <w:t>m</w:t>
            </w:r>
          </w:p>
        </w:tc>
        <w:tc>
          <w:tcPr>
            <w:tcW w:w="34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0D7576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Chi2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042027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scale</w:t>
            </w:r>
          </w:p>
        </w:tc>
        <w:tc>
          <w:tcPr>
            <w:tcW w:w="69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661B9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 xml:space="preserve">power law exponent, </w:t>
            </w:r>
            <w:r w:rsidRPr="00297D4B">
              <w:rPr>
                <w:rFonts w:ascii="Times New Roman" w:eastAsia="DengXian" w:hAnsi="Times New Roman" w:cs="Times New Roman"/>
                <w:b/>
                <w:i/>
                <w:color w:val="000000"/>
                <w:kern w:val="24"/>
                <w:sz w:val="18"/>
                <w:lang w:val="en-GB"/>
                <w14:ligatures w14:val="none"/>
              </w:rPr>
              <w:t>m</w:t>
            </w:r>
          </w:p>
        </w:tc>
      </w:tr>
      <w:tr w:rsidR="00DB4333" w:rsidRPr="00297D4B" w14:paraId="4E211187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AE815E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5</w:t>
            </w:r>
          </w:p>
        </w:tc>
        <w:tc>
          <w:tcPr>
            <w:tcW w:w="399" w:type="pct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9DB32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5.39</w:t>
            </w:r>
          </w:p>
        </w:tc>
        <w:tc>
          <w:tcPr>
            <w:tcW w:w="1206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0EFF19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2.27E − 04(2.70E − 05)</w:t>
            </w:r>
          </w:p>
        </w:tc>
        <w:tc>
          <w:tcPr>
            <w:tcW w:w="949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14B7D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2.55(0.02)</w:t>
            </w:r>
          </w:p>
        </w:tc>
        <w:tc>
          <w:tcPr>
            <w:tcW w:w="344" w:type="pct"/>
            <w:gridSpan w:val="2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DDF94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1.95</w:t>
            </w:r>
          </w:p>
        </w:tc>
        <w:tc>
          <w:tcPr>
            <w:tcW w:w="1121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B1769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3.09E − 06(1.03E − 06)</w:t>
            </w:r>
          </w:p>
        </w:tc>
        <w:tc>
          <w:tcPr>
            <w:tcW w:w="690" w:type="pct"/>
            <w:tcBorders>
              <w:top w:val="single" w:sz="4" w:space="0" w:color="auto"/>
            </w:tcBorders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61EFEC7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2.99(0.05)</w:t>
            </w:r>
          </w:p>
        </w:tc>
      </w:tr>
      <w:tr w:rsidR="00DB4333" w:rsidRPr="00297D4B" w14:paraId="08EDD91A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5AA3DD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1313C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10.76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9E9CB3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2.24E − 05(2.65E − 06)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262A1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2.96(0.02)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8984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1.29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866CE4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3.85E − 07(2.17E − 07)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B048EF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3.23(0.09)</w:t>
            </w:r>
          </w:p>
        </w:tc>
      </w:tr>
      <w:tr w:rsidR="00DB4333" w:rsidRPr="00297D4B" w14:paraId="22A05D32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7AE6A7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15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378E5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9.53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35D103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6.76E − 06(83E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44357E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3.14(0.02)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8F4D6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1.04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29902D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5.35E − 09(29E − 09)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30FDD0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3.71(0.23)</w:t>
            </w:r>
          </w:p>
        </w:tc>
      </w:tr>
      <w:tr w:rsidR="00DB4333" w:rsidRPr="00297D4B" w14:paraId="03376531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240B5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20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D43A6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7.61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AD1A95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1.05E − 06(1.67E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59FDF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3.41(0.02)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70CFB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0.95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DD50E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1.70E − 07(3.04E − 07)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676B62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3.11(0.27)</w:t>
            </w:r>
          </w:p>
        </w:tc>
      </w:tr>
      <w:tr w:rsidR="00DB4333" w:rsidRPr="00297D4B" w14:paraId="573EFC57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F31CCE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25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8EE4C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3.58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8EAB66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9.45E − 07(1.88E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65462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3.36(0.03)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41BFE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1.35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46BEA6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6.62E − 09(2.08E − 08)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B0CDB1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3.53(0.46)</w:t>
            </w:r>
          </w:p>
        </w:tc>
      </w:tr>
      <w:tr w:rsidR="00DB4333" w:rsidRPr="00297D4B" w14:paraId="7FA1D4B0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6638BC5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30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F5C93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4.01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734920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33E − 07(1.87E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6D3E57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3.34(0.03)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172A4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1.11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5BCA42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1.87E − 07(2.48E − 07)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0F344C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3.02(0.20)</w:t>
            </w:r>
          </w:p>
        </w:tc>
      </w:tr>
      <w:tr w:rsidR="00DB4333" w:rsidRPr="00297D4B" w14:paraId="6640671B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E695AB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60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C95B1F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6.93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9B982D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1.06E − 06(1.28E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CDE208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3.30(0.02)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9245B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1.10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68853B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6.65E − 08(91E − 08)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6FF969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3.18(0.20)</w:t>
            </w:r>
          </w:p>
        </w:tc>
      </w:tr>
      <w:tr w:rsidR="00DB4333" w:rsidRPr="00297D4B" w14:paraId="2990FAEE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FC0719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90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D3891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7.30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623E6D1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1.30E − 06(1.56E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FEC581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3.26(0.02)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FB1A9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1.03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5437858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1.40E − 07(1.94E − 07)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10A0C9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3.05(0.21)</w:t>
            </w:r>
          </w:p>
        </w:tc>
      </w:tr>
      <w:tr w:rsidR="00DB4333" w:rsidRPr="00297D4B" w14:paraId="4795872F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9F757C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120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F0170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7.13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5B16E2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61E − 07(1.07E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2DB572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3.32(0.02)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AB91F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0.87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080AA06C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3.82E − 07(5.23E − 07)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AB908D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2.89(0.21)</w:t>
            </w:r>
          </w:p>
        </w:tc>
      </w:tr>
      <w:tr w:rsidR="00DB4333" w:rsidRPr="00297D4B" w14:paraId="3CCFF645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E6FF6C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180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5C29C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6.37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2BBBB8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1.18E − 06(1.49E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7168DD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3.27(0.02)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4BB8A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0.88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EF8F408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3.95E − 06(5.60E − 06)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FB6A47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2.49(0.22)</w:t>
            </w:r>
          </w:p>
        </w:tc>
      </w:tr>
      <w:tr w:rsidR="00DB4333" w:rsidRPr="00297D4B" w14:paraId="58EA0BF8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1277FC6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240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5D8614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5.95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ED7B1E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1.15E − 06(1.51E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298FD2D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3.26(0.02)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356191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0.68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34ECD6B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3.76E − 06(4.38E − 06)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CF4DDB3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2.54(0.18)</w:t>
            </w:r>
          </w:p>
        </w:tc>
      </w:tr>
      <w:tr w:rsidR="00DB4333" w:rsidRPr="00297D4B" w14:paraId="34452716" w14:textId="77777777" w:rsidTr="00350CCF">
        <w:trPr>
          <w:trHeight w:val="20"/>
        </w:trPr>
        <w:tc>
          <w:tcPr>
            <w:tcW w:w="29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25DA115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b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b/>
                <w:color w:val="000000"/>
                <w:kern w:val="24"/>
                <w:sz w:val="18"/>
                <w:lang w:val="en-GB"/>
                <w14:ligatures w14:val="none"/>
              </w:rPr>
              <w:t>480</w:t>
            </w:r>
          </w:p>
        </w:tc>
        <w:tc>
          <w:tcPr>
            <w:tcW w:w="39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D743AB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5.63</w:t>
            </w:r>
          </w:p>
        </w:tc>
        <w:tc>
          <w:tcPr>
            <w:tcW w:w="1206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124BB889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9.92E − 07(1.34E − 07)</w:t>
            </w:r>
          </w:p>
        </w:tc>
        <w:tc>
          <w:tcPr>
            <w:tcW w:w="949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DF32932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3.28(0.02)</w:t>
            </w:r>
          </w:p>
        </w:tc>
        <w:tc>
          <w:tcPr>
            <w:tcW w:w="344" w:type="pct"/>
            <w:gridSpan w:val="2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8063AA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0.73</w:t>
            </w:r>
          </w:p>
        </w:tc>
        <w:tc>
          <w:tcPr>
            <w:tcW w:w="1121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7C7C5E6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45E − 06(1.04E − 05)</w:t>
            </w:r>
          </w:p>
        </w:tc>
        <w:tc>
          <w:tcPr>
            <w:tcW w:w="690" w:type="pct"/>
            <w:shd w:val="clear" w:color="auto" w:fill="auto"/>
            <w:tcMar>
              <w:top w:w="6" w:type="dxa"/>
              <w:left w:w="6" w:type="dxa"/>
              <w:bottom w:w="0" w:type="dxa"/>
              <w:right w:w="6" w:type="dxa"/>
            </w:tcMar>
            <w:vAlign w:val="center"/>
            <w:hideMark/>
          </w:tcPr>
          <w:p w14:paraId="4A3D7F30" w14:textId="77777777" w:rsidR="00DB4333" w:rsidRPr="00297D4B" w:rsidRDefault="00DB4333" w:rsidP="00350CCF">
            <w:pPr>
              <w:spacing w:after="0" w:line="240" w:lineRule="auto"/>
              <w:textAlignment w:val="bottom"/>
              <w:rPr>
                <w:rFonts w:ascii="Times New Roman" w:eastAsia="DengXian" w:hAnsi="Times New Roman" w:cs="Times New Roman"/>
                <w:kern w:val="0"/>
                <w:sz w:val="18"/>
                <w:lang w:val="en-GB"/>
                <w14:ligatures w14:val="none"/>
              </w:rPr>
            </w:pPr>
            <w:r w:rsidRPr="00297D4B">
              <w:rPr>
                <w:rFonts w:ascii="Times New Roman" w:eastAsia="DengXian" w:hAnsi="Times New Roman" w:cs="Times New Roman"/>
                <w:color w:val="000000"/>
                <w:kern w:val="24"/>
                <w:sz w:val="18"/>
                <w:lang w:val="en-GB"/>
                <w14:ligatures w14:val="none"/>
              </w:rPr>
              <w:t>2.39(0.20)</w:t>
            </w:r>
          </w:p>
        </w:tc>
      </w:tr>
    </w:tbl>
    <w:p w14:paraId="5BF937E1" w14:textId="77777777" w:rsidR="00DB4333" w:rsidRDefault="00DB4333" w:rsidP="00DB4333">
      <w:pPr>
        <w:spacing w:after="165" w:line="480" w:lineRule="auto"/>
        <w:contextualSpacing/>
        <w:jc w:val="both"/>
        <w:rPr>
          <w:rFonts w:ascii="Times New Roman" w:eastAsia="DengXian" w:hAnsi="Times New Roman" w:cs="Times New Roman"/>
          <w:lang w:val="en-GB"/>
          <w14:ligatures w14:val="none"/>
        </w:rPr>
      </w:pPr>
      <w:r w:rsidRPr="00297D4B">
        <w:rPr>
          <w:rFonts w:ascii="Calibri" w:eastAsia="DengXian" w:hAnsi="Calibri" w:cs="Times New Roman"/>
          <w:lang w:val="en-GB"/>
          <w14:ligatures w14:val="none"/>
        </w:rPr>
        <w:t xml:space="preserve"> </w:t>
      </w:r>
      <w:r w:rsidRPr="00297D4B">
        <w:rPr>
          <w:rFonts w:ascii="Times New Roman" w:eastAsia="DengXian" w:hAnsi="Times New Roman" w:cs="Times New Roman"/>
          <w:lang w:val="en-GB"/>
          <w14:ligatures w14:val="none"/>
        </w:rPr>
        <w:t>*, the power law exponent was fixed at 4</w:t>
      </w:r>
      <w:r>
        <w:rPr>
          <w:rFonts w:ascii="Times New Roman" w:eastAsia="DengXian" w:hAnsi="Times New Roman" w:cs="Times New Roman"/>
          <w:lang w:val="en-GB"/>
          <w14:ligatures w14:val="none"/>
        </w:rPr>
        <w:t>. Background was fixed at 0.001</w:t>
      </w:r>
      <w:r w:rsidRPr="009B2984">
        <w:rPr>
          <w:rFonts w:ascii="Times New Roman" w:eastAsia="DengXian" w:hAnsi="Times New Roman" w:cs="Times New Roman"/>
          <w:lang w:val="en-GB"/>
          <w14:ligatures w14:val="none"/>
        </w:rPr>
        <w:t xml:space="preserve"> </w:t>
      </w:r>
      <w:r>
        <w:rPr>
          <w:rFonts w:ascii="Times New Roman" w:eastAsia="DengXian" w:hAnsi="Times New Roman" w:cs="Times New Roman"/>
          <w:lang w:val="en-GB"/>
          <w14:ligatures w14:val="none"/>
        </w:rPr>
        <w:t>for all samples.</w:t>
      </w:r>
    </w:p>
    <w:p w14:paraId="02E1981F" w14:textId="77777777" w:rsidR="00DB4333" w:rsidRDefault="00DB4333" w:rsidP="00DB4333">
      <w:pPr>
        <w:rPr>
          <w:rFonts w:ascii="Times New Roman" w:eastAsia="DengXian" w:hAnsi="Times New Roman" w:cs="Times New Roman"/>
          <w:lang w:val="en-GB"/>
          <w14:ligatures w14:val="none"/>
        </w:rPr>
      </w:pPr>
      <w:r>
        <w:rPr>
          <w:rFonts w:ascii="Times New Roman" w:eastAsia="DengXian" w:hAnsi="Times New Roman" w:cs="Times New Roman"/>
          <w:lang w:val="en-GB"/>
          <w14:ligatures w14:val="none"/>
        </w:rPr>
        <w:lastRenderedPageBreak/>
        <w:br w:type="page"/>
      </w:r>
    </w:p>
    <w:p w14:paraId="23958786" w14:textId="77777777" w:rsidR="00DB4333" w:rsidRDefault="00DB4333" w:rsidP="00DB4333">
      <w:pPr>
        <w:spacing w:after="165" w:line="480" w:lineRule="auto"/>
        <w:contextualSpacing/>
        <w:jc w:val="both"/>
        <w:rPr>
          <w:rFonts w:ascii="Times New Roman" w:eastAsia="DengXian" w:hAnsi="Times New Roman" w:cs="Times New Roman"/>
          <w:lang w:val="en-GB"/>
          <w14:ligatures w14:val="none"/>
        </w:rPr>
      </w:pPr>
      <w:r>
        <w:rPr>
          <w:noProof/>
        </w:rPr>
        <w:lastRenderedPageBreak/>
        <w:drawing>
          <wp:inline distT="0" distB="0" distL="0" distR="0" wp14:anchorId="3BAEE3D2" wp14:editId="3F66CF7F">
            <wp:extent cx="5731510" cy="4387215"/>
            <wp:effectExtent l="0" t="0" r="0" b="0"/>
            <wp:docPr id="1065185941" name="Picture 1" descr="A graph of blue and white do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5185941" name="Picture 1" descr="A graph of blue and white dot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387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7CE43E" w14:textId="77777777" w:rsidR="00DB4333" w:rsidRPr="00551944" w:rsidRDefault="00DB4333" w:rsidP="00DB4333">
      <w:pPr>
        <w:spacing w:after="165" w:line="360" w:lineRule="auto"/>
        <w:contextualSpacing/>
        <w:jc w:val="both"/>
        <w:rPr>
          <w:rFonts w:ascii="Times New Roman" w:eastAsia="DengXian" w:hAnsi="Times New Roman" w:cs="Times New Roman"/>
          <w:color w:val="000000" w:themeColor="text1"/>
          <w:kern w:val="0"/>
          <w:lang w:val="en-GB"/>
          <w14:ligatures w14:val="none"/>
        </w:rPr>
      </w:pPr>
      <w:r w:rsidRPr="00551944">
        <w:rPr>
          <w:rFonts w:ascii="Times New Roman" w:eastAsia="DengXian" w:hAnsi="Times New Roman" w:cs="Times New Roman"/>
          <w:b/>
          <w:bCs/>
          <w:color w:val="000000" w:themeColor="text1"/>
          <w:lang w:val="en-GB"/>
          <w14:ligatures w14:val="none"/>
        </w:rPr>
        <w:t>Figure S1</w:t>
      </w:r>
      <w:r w:rsidRPr="00551944">
        <w:rPr>
          <w:rFonts w:ascii="Times New Roman" w:eastAsia="DengXian" w:hAnsi="Times New Roman" w:cs="Times New Roman"/>
          <w:color w:val="000000" w:themeColor="text1"/>
          <w:lang w:val="en-GB"/>
          <w14:ligatures w14:val="none"/>
        </w:rPr>
        <w:t xml:space="preserve"> </w:t>
      </w:r>
      <w:r w:rsidRPr="00551944">
        <w:rPr>
          <w:rFonts w:ascii="Times New Roman" w:eastAsia="DengXian" w:hAnsi="Times New Roman" w:cs="Times New Roman"/>
          <w:color w:val="000000" w:themeColor="text1"/>
          <w:kern w:val="0"/>
          <w:lang w:val="en-GB"/>
          <w14:ligatures w14:val="none"/>
        </w:rPr>
        <w:t xml:space="preserve">slit-smeared (solid symbols) and de-smeared (open symbols) USANS of unheated (black colour) and heated bovine skimmed milk (blue colour). </w:t>
      </w:r>
    </w:p>
    <w:p w14:paraId="644CF0B8" w14:textId="77777777" w:rsidR="00DB4333" w:rsidRDefault="00DB4333" w:rsidP="00DB4333">
      <w:pPr>
        <w:rPr>
          <w:rFonts w:ascii="Times New Roman" w:eastAsia="DengXian" w:hAnsi="Times New Roman" w:cs="Times New Roman"/>
          <w:kern w:val="0"/>
          <w:lang w:val="en-GB"/>
          <w14:ligatures w14:val="none"/>
        </w:rPr>
      </w:pPr>
      <w:r>
        <w:rPr>
          <w:rFonts w:ascii="Times New Roman" w:eastAsia="DengXian" w:hAnsi="Times New Roman" w:cs="Times New Roman"/>
          <w:kern w:val="0"/>
          <w:lang w:val="en-GB"/>
          <w14:ligatures w14:val="none"/>
        </w:rPr>
        <w:br w:type="page"/>
      </w:r>
    </w:p>
    <w:p w14:paraId="76BBA6A5" w14:textId="77777777" w:rsidR="00DB4333" w:rsidRPr="00297D4B" w:rsidRDefault="00DB4333" w:rsidP="00DB4333">
      <w:pPr>
        <w:rPr>
          <w:rFonts w:ascii="Times New Roman" w:eastAsia="DengXian" w:hAnsi="Times New Roman" w:cs="Times New Roman"/>
          <w:lang w:val="en-GB"/>
          <w14:ligatures w14:val="none"/>
        </w:rPr>
      </w:pPr>
    </w:p>
    <w:p w14:paraId="17F5060C" w14:textId="77777777" w:rsidR="00DB4333" w:rsidRPr="00297D4B" w:rsidRDefault="00DB4333" w:rsidP="00DB4333">
      <w:pPr>
        <w:spacing w:after="165" w:line="480" w:lineRule="auto"/>
        <w:rPr>
          <w:rFonts w:ascii="Times New Roman" w:eastAsia="DengXian" w:hAnsi="Times New Roman" w:cs="Times New Roman"/>
          <w:kern w:val="0"/>
          <w:sz w:val="16"/>
          <w:lang w:val="en-GB"/>
          <w14:ligatures w14:val="none"/>
        </w:rPr>
      </w:pPr>
      <w:r w:rsidRPr="00297D4B">
        <w:rPr>
          <w:rFonts w:ascii="Times New Roman" w:eastAsia="DengXian" w:hAnsi="Times New Roman" w:cs="Times New Roman"/>
          <w:noProof/>
          <w:kern w:val="0"/>
          <w:sz w:val="16"/>
          <w:szCs w:val="16"/>
          <w:lang w:val="en-GB" w:eastAsia="ja-JP"/>
          <w14:ligatures w14:val="none"/>
        </w:rPr>
        <w:drawing>
          <wp:inline distT="0" distB="0" distL="0" distR="0" wp14:anchorId="66331DAA" wp14:editId="5205FD7D">
            <wp:extent cx="6019698" cy="2371718"/>
            <wp:effectExtent l="0" t="0" r="635" b="0"/>
            <wp:docPr id="1078601831" name="Picture 1078601831" descr="A group of round metal objec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8601831" name="Picture 9" descr="A group of round metal object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8178" cy="23750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F5C8D0" w14:textId="77777777" w:rsidR="00DB4333" w:rsidRPr="00551944" w:rsidRDefault="00DB4333" w:rsidP="00DB4333">
      <w:pPr>
        <w:spacing w:before="120" w:after="360" w:line="240" w:lineRule="auto"/>
        <w:rPr>
          <w:rFonts w:ascii="Times New Roman" w:eastAsia="DengXian" w:hAnsi="Times New Roman" w:cs="Times New Roman"/>
          <w:color w:val="000000" w:themeColor="text1"/>
          <w:kern w:val="0"/>
          <w:lang w:val="en-GB"/>
          <w14:ligatures w14:val="none"/>
        </w:rPr>
      </w:pPr>
      <w:bookmarkStart w:id="4" w:name="_Ref142387695"/>
      <w:bookmarkStart w:id="5" w:name="_Toc144560940"/>
      <w:r w:rsidRPr="00551944">
        <w:rPr>
          <w:rFonts w:ascii="Times New Roman" w:eastAsia="DengXian" w:hAnsi="Times New Roman" w:cs="Times New Roman"/>
          <w:b/>
          <w:color w:val="000000" w:themeColor="text1"/>
          <w:kern w:val="0"/>
          <w:lang w:val="en-GB"/>
          <w14:ligatures w14:val="none"/>
        </w:rPr>
        <w:t>Figure S</w:t>
      </w:r>
      <w:bookmarkEnd w:id="4"/>
      <w:r w:rsidRPr="00551944">
        <w:rPr>
          <w:rFonts w:ascii="Times New Roman" w:eastAsia="DengXian" w:hAnsi="Times New Roman" w:cs="Times New Roman"/>
          <w:b/>
          <w:color w:val="000000" w:themeColor="text1"/>
          <w:kern w:val="0"/>
          <w:lang w:val="en-GB"/>
          <w14:ligatures w14:val="none"/>
        </w:rPr>
        <w:t>2</w:t>
      </w:r>
      <w:r w:rsidRPr="00551944">
        <w:rPr>
          <w:rFonts w:ascii="Times New Roman" w:eastAsia="DengXian" w:hAnsi="Times New Roman" w:cs="Times New Roman"/>
          <w:color w:val="000000" w:themeColor="text1"/>
          <w:kern w:val="0"/>
          <w:lang w:val="en-GB"/>
          <w14:ligatures w14:val="none"/>
        </w:rPr>
        <w:t xml:space="preserve"> Photograph of samples in the cells after 2-</w:t>
      </w:r>
      <w:r w:rsidRPr="00551944">
        <w:rPr>
          <w:rFonts w:ascii="Times New Roman" w:eastAsia="DengXian" w:hAnsi="Times New Roman" w:cs="Times New Roman"/>
          <w:iCs/>
          <w:color w:val="000000" w:themeColor="text1"/>
          <w:kern w:val="0"/>
          <w:lang w:val="en-GB"/>
          <w14:ligatures w14:val="none"/>
        </w:rPr>
        <w:t>h</w:t>
      </w:r>
      <w:r w:rsidRPr="00551944">
        <w:rPr>
          <w:rFonts w:ascii="Times New Roman" w:eastAsia="DengXian" w:hAnsi="Times New Roman" w:cs="Times New Roman"/>
          <w:color w:val="000000" w:themeColor="text1"/>
          <w:kern w:val="0"/>
          <w:lang w:val="en-GB"/>
          <w14:ligatures w14:val="none"/>
        </w:rPr>
        <w:t xml:space="preserve"> reaction. </w:t>
      </w:r>
      <w:bookmarkEnd w:id="5"/>
      <w:r w:rsidRPr="00551944">
        <w:rPr>
          <w:rFonts w:ascii="Times New Roman" w:eastAsia="DengXian" w:hAnsi="Times New Roman" w:cs="Times New Roman"/>
          <w:color w:val="000000" w:themeColor="text1"/>
          <w:kern w:val="0"/>
          <w:lang w:val="en-GB"/>
          <w14:ligatures w14:val="none"/>
        </w:rPr>
        <w:t>HPU and HPH are transparent, while others are white.</w:t>
      </w:r>
    </w:p>
    <w:p w14:paraId="49258DDB" w14:textId="77777777" w:rsidR="00DB4333" w:rsidRPr="00297D4B" w:rsidRDefault="00DB4333" w:rsidP="00DB4333">
      <w:pPr>
        <w:spacing w:before="120" w:after="360" w:line="240" w:lineRule="auto"/>
        <w:rPr>
          <w:rFonts w:ascii="Times New Roman" w:eastAsia="DengXian" w:hAnsi="Times New Roman" w:cs="Times New Roman"/>
          <w:kern w:val="0"/>
          <w:lang w:val="en-GB"/>
          <w14:ligatures w14:val="none"/>
        </w:rPr>
      </w:pPr>
    </w:p>
    <w:p w14:paraId="40BFF089" w14:textId="77777777" w:rsidR="00DB4333" w:rsidRPr="00297D4B" w:rsidRDefault="00DB4333" w:rsidP="00DB4333">
      <w:pPr>
        <w:spacing w:before="120" w:after="360" w:line="240" w:lineRule="auto"/>
        <w:rPr>
          <w:rFonts w:ascii="Times New Roman" w:eastAsia="DengXian" w:hAnsi="Times New Roman" w:cs="Times New Roman"/>
          <w:kern w:val="0"/>
          <w:lang w:val="en-GB"/>
          <w14:ligatures w14:val="none"/>
        </w:rPr>
      </w:pPr>
    </w:p>
    <w:p w14:paraId="1E7B99C7" w14:textId="77777777" w:rsidR="00DB4333" w:rsidRPr="00297D4B" w:rsidRDefault="00DB4333" w:rsidP="00DB4333">
      <w:pPr>
        <w:spacing w:after="165" w:line="480" w:lineRule="auto"/>
        <w:ind w:firstLine="360"/>
        <w:jc w:val="both"/>
        <w:rPr>
          <w:rFonts w:ascii="Times New Roman" w:eastAsia="DengXian" w:hAnsi="Times New Roman" w:cs="Times New Roman"/>
          <w:kern w:val="0"/>
          <w:lang w:val="en-GB"/>
          <w14:ligatures w14:val="none"/>
        </w:rPr>
      </w:pPr>
    </w:p>
    <w:p w14:paraId="06C73140" w14:textId="77777777" w:rsidR="00DB4333" w:rsidRPr="00297D4B" w:rsidRDefault="00DB4333" w:rsidP="00DB4333">
      <w:pPr>
        <w:spacing w:after="165" w:line="480" w:lineRule="auto"/>
        <w:ind w:firstLine="360"/>
        <w:jc w:val="both"/>
        <w:rPr>
          <w:rFonts w:ascii="Times New Roman" w:eastAsia="DengXian" w:hAnsi="Times New Roman" w:cs="Times New Roman"/>
          <w:kern w:val="0"/>
          <w:lang w:val="en-GB"/>
          <w14:ligatures w14:val="none"/>
        </w:rPr>
      </w:pPr>
    </w:p>
    <w:p w14:paraId="22B92271" w14:textId="77777777" w:rsidR="00DB4333" w:rsidRPr="00297D4B" w:rsidRDefault="00DB4333" w:rsidP="00DB4333">
      <w:pPr>
        <w:spacing w:after="173" w:line="480" w:lineRule="auto"/>
        <w:ind w:firstLine="360"/>
        <w:rPr>
          <w:rFonts w:ascii="Times New Roman" w:eastAsia="DengXian" w:hAnsi="Times New Roman" w:cs="Times New Roman"/>
          <w:kern w:val="0"/>
          <w:lang w:val="en-GB"/>
          <w14:ligatures w14:val="none"/>
        </w:rPr>
      </w:pPr>
    </w:p>
    <w:p w14:paraId="336B19C0" w14:textId="77777777" w:rsidR="00DB4333" w:rsidRPr="00297D4B" w:rsidRDefault="00DB4333" w:rsidP="00DB4333">
      <w:pPr>
        <w:spacing w:after="165" w:line="480" w:lineRule="auto"/>
        <w:ind w:firstLine="360"/>
        <w:rPr>
          <w:rFonts w:ascii="Times New Roman" w:eastAsia="DengXian" w:hAnsi="Times New Roman" w:cs="Times New Roman"/>
          <w:kern w:val="0"/>
          <w:lang w:val="en-GB"/>
          <w14:ligatures w14:val="none"/>
        </w:rPr>
      </w:pPr>
    </w:p>
    <w:p w14:paraId="2EC7A647" w14:textId="77777777" w:rsidR="00DB4333" w:rsidRDefault="00DB4333" w:rsidP="00DB4333"/>
    <w:p w14:paraId="3C42CF3B" w14:textId="77777777" w:rsidR="00DB4333" w:rsidRDefault="00DB4333" w:rsidP="00DB4333">
      <w:pPr>
        <w:spacing w:after="173" w:line="480" w:lineRule="auto"/>
        <w:ind w:firstLine="360"/>
        <w:rPr>
          <w:rFonts w:ascii="Times New Roman" w:eastAsia="DengXian" w:hAnsi="Times New Roman" w:cs="Times New Roman"/>
          <w:kern w:val="0"/>
          <w:szCs w:val="22"/>
          <w:lang w:val="en-US"/>
          <w14:ligatures w14:val="none"/>
        </w:rPr>
      </w:pPr>
    </w:p>
    <w:p w14:paraId="6A14D150" w14:textId="77777777" w:rsidR="00DB4333" w:rsidRPr="00360E25" w:rsidRDefault="00DB4333" w:rsidP="00DB4333">
      <w:pPr>
        <w:spacing w:after="173" w:line="480" w:lineRule="auto"/>
        <w:ind w:firstLine="360"/>
        <w:rPr>
          <w:rFonts w:ascii="Times New Roman" w:hAnsi="Times New Roman"/>
          <w:kern w:val="0"/>
          <w:lang w:val="en-GB"/>
          <w14:ligatures w14:val="none"/>
        </w:rPr>
      </w:pPr>
    </w:p>
    <w:p w14:paraId="3F6F1615" w14:textId="77777777" w:rsidR="00E06CEB" w:rsidRDefault="00E06CEB"/>
    <w:sectPr w:rsidR="00E06CEB" w:rsidSect="00DB4333">
      <w:footerReference w:type="default" r:id="rId6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069333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DA927B" w14:textId="77777777" w:rsidR="00551944" w:rsidRDefault="0055194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E324C01" w14:textId="77777777" w:rsidR="00551944" w:rsidRDefault="00551944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333"/>
    <w:rsid w:val="00551944"/>
    <w:rsid w:val="00734B12"/>
    <w:rsid w:val="00A819C7"/>
    <w:rsid w:val="00DB4333"/>
    <w:rsid w:val="00E06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058C3C"/>
  <w15:chartTrackingRefBased/>
  <w15:docId w15:val="{6E0CCFD7-42FC-4307-B283-9B9A93EC3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NZ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4333"/>
    <w:pPr>
      <w:spacing w:line="278" w:lineRule="auto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433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433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4333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4333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4333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4333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4333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4333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4333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433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433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433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433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433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433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433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433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433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B43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43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4333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B43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B4333"/>
    <w:pPr>
      <w:spacing w:before="160" w:line="259" w:lineRule="auto"/>
      <w:jc w:val="center"/>
    </w:pPr>
    <w:rPr>
      <w:i/>
      <w:iCs/>
      <w:color w:val="404040" w:themeColor="text1" w:themeTint="BF"/>
      <w:sz w:val="22"/>
      <w:szCs w:val="22"/>
    </w:rPr>
  </w:style>
  <w:style w:type="character" w:customStyle="1" w:styleId="QuoteChar">
    <w:name w:val="Quote Char"/>
    <w:basedOn w:val="DefaultParagraphFont"/>
    <w:link w:val="Quote"/>
    <w:uiPriority w:val="29"/>
    <w:rsid w:val="00DB433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B4333"/>
    <w:pPr>
      <w:spacing w:line="259" w:lineRule="auto"/>
      <w:ind w:left="720"/>
      <w:contextualSpacing/>
    </w:pPr>
    <w:rPr>
      <w:sz w:val="22"/>
      <w:szCs w:val="22"/>
    </w:rPr>
  </w:style>
  <w:style w:type="character" w:styleId="IntenseEmphasis">
    <w:name w:val="Intense Emphasis"/>
    <w:basedOn w:val="DefaultParagraphFont"/>
    <w:uiPriority w:val="21"/>
    <w:qFormat/>
    <w:rsid w:val="00DB433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433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sz w:val="22"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433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B4333"/>
    <w:rPr>
      <w:b/>
      <w:bCs/>
      <w:smallCaps/>
      <w:color w:val="2F5496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DB4333"/>
    <w:pPr>
      <w:tabs>
        <w:tab w:val="center" w:pos="4513"/>
        <w:tab w:val="right" w:pos="9026"/>
      </w:tabs>
      <w:spacing w:after="0" w:line="240" w:lineRule="auto"/>
      <w:ind w:firstLine="360"/>
      <w:jc w:val="both"/>
    </w:pPr>
    <w:rPr>
      <w:rFonts w:ascii="Times New Roman" w:hAnsi="Times New Roman"/>
      <w:kern w:val="0"/>
      <w:szCs w:val="22"/>
      <w:lang w:val="en-US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DB4333"/>
    <w:rPr>
      <w:rFonts w:ascii="Times New Roman" w:hAnsi="Times New Roman"/>
      <w:kern w:val="0"/>
      <w:sz w:val="24"/>
      <w:lang w:val="en-US"/>
      <w14:ligatures w14:val="none"/>
    </w:rPr>
  </w:style>
  <w:style w:type="character" w:styleId="LineNumber">
    <w:name w:val="line number"/>
    <w:basedOn w:val="DefaultParagraphFont"/>
    <w:uiPriority w:val="99"/>
    <w:semiHidden/>
    <w:unhideWhenUsed/>
    <w:rsid w:val="00DB43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584</Words>
  <Characters>3332</Characters>
  <Application>Microsoft Office Word</Application>
  <DocSecurity>0</DocSecurity>
  <Lines>27</Lines>
  <Paragraphs>7</Paragraphs>
  <ScaleCrop>false</ScaleCrop>
  <Company/>
  <LinksUpToDate>false</LinksUpToDate>
  <CharactersWithSpaces>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Aiqian Ye</dc:creator>
  <cp:keywords/>
  <dc:description/>
  <cp:lastModifiedBy>Aiqian Ye</cp:lastModifiedBy>
  <cp:revision>2</cp:revision>
  <dcterms:created xsi:type="dcterms:W3CDTF">2024-09-10T00:34:00Z</dcterms:created>
  <dcterms:modified xsi:type="dcterms:W3CDTF">2024-09-10T01:58:00Z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d9e4d68-54d0-40a5-8c9a-85a36c87352c_Enabled">
    <vt:lpwstr>true</vt:lpwstr>
  </property>
  <property fmtid="{D5CDD505-2E9C-101B-9397-08002B2CF9AE}" pid="3" name="MSIP_Label_bd9e4d68-54d0-40a5-8c9a-85a36c87352c_SetDate">
    <vt:lpwstr>2024-09-10T00:35:53Z</vt:lpwstr>
  </property>
  <property fmtid="{D5CDD505-2E9C-101B-9397-08002B2CF9AE}" pid="4" name="MSIP_Label_bd9e4d68-54d0-40a5-8c9a-85a36c87352c_Method">
    <vt:lpwstr>Standard</vt:lpwstr>
  </property>
  <property fmtid="{D5CDD505-2E9C-101B-9397-08002B2CF9AE}" pid="5" name="MSIP_Label_bd9e4d68-54d0-40a5-8c9a-85a36c87352c_Name">
    <vt:lpwstr>Unclassified</vt:lpwstr>
  </property>
  <property fmtid="{D5CDD505-2E9C-101B-9397-08002B2CF9AE}" pid="6" name="MSIP_Label_bd9e4d68-54d0-40a5-8c9a-85a36c87352c_SiteId">
    <vt:lpwstr>388728e1-bbd0-4378-98dc-f8682e644300</vt:lpwstr>
  </property>
  <property fmtid="{D5CDD505-2E9C-101B-9397-08002B2CF9AE}" pid="7" name="MSIP_Label_bd9e4d68-54d0-40a5-8c9a-85a36c87352c_ActionId">
    <vt:lpwstr>1327dff1-9a14-40a0-a4c6-3376c2e74166</vt:lpwstr>
  </property>
  <property fmtid="{D5CDD505-2E9C-101B-9397-08002B2CF9AE}" pid="8" name="MSIP_Label_bd9e4d68-54d0-40a5-8c9a-85a36c87352c_ContentBits">
    <vt:lpwstr>0</vt:lpwstr>
  </property>
</Properties>
</file>