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4715BE" w14:textId="61E8146D" w:rsidR="0084045B" w:rsidRPr="00F87EF5" w:rsidRDefault="0084045B" w:rsidP="0084045B">
      <w:pPr>
        <w:pStyle w:val="Heading1"/>
        <w:jc w:val="center"/>
        <w:rPr>
          <w:sz w:val="36"/>
          <w:szCs w:val="48"/>
        </w:rPr>
      </w:pPr>
      <w:bookmarkStart w:id="0" w:name="_Ref115957321"/>
      <w:bookmarkStart w:id="1" w:name="_Hlk177662252"/>
      <w:bookmarkEnd w:id="1"/>
      <w:r w:rsidRPr="00F87EF5">
        <w:rPr>
          <w:sz w:val="36"/>
          <w:szCs w:val="48"/>
        </w:rPr>
        <w:t>Sup</w:t>
      </w:r>
      <w:r w:rsidR="00283DC4" w:rsidRPr="00F87EF5">
        <w:rPr>
          <w:rFonts w:hint="eastAsia"/>
          <w:sz w:val="36"/>
          <w:szCs w:val="48"/>
        </w:rPr>
        <w:t>porting</w:t>
      </w:r>
      <w:r w:rsidRPr="00F87EF5">
        <w:rPr>
          <w:sz w:val="36"/>
          <w:szCs w:val="48"/>
        </w:rPr>
        <w:t xml:space="preserve"> Information</w:t>
      </w:r>
    </w:p>
    <w:p w14:paraId="16495AC7" w14:textId="77777777" w:rsidR="00EF172B" w:rsidRPr="00F87EF5" w:rsidRDefault="00EF172B" w:rsidP="00EF172B">
      <w:pPr>
        <w:jc w:val="center"/>
        <w:rPr>
          <w:rFonts w:eastAsiaTheme="majorEastAsia" w:cstheme="majorBidi"/>
          <w:b/>
          <w:sz w:val="28"/>
          <w:szCs w:val="40"/>
        </w:rPr>
      </w:pPr>
    </w:p>
    <w:p w14:paraId="699E5E94" w14:textId="795D95D1" w:rsidR="00EF172B" w:rsidRPr="00F87EF5" w:rsidRDefault="00EF172B" w:rsidP="00EF172B">
      <w:pPr>
        <w:jc w:val="center"/>
        <w:rPr>
          <w:rFonts w:eastAsiaTheme="majorEastAsia" w:cstheme="majorBidi"/>
          <w:b/>
          <w:sz w:val="28"/>
          <w:szCs w:val="40"/>
        </w:rPr>
      </w:pPr>
      <w:r w:rsidRPr="00F87EF5">
        <w:rPr>
          <w:rFonts w:eastAsiaTheme="majorEastAsia" w:cstheme="majorBidi"/>
          <w:b/>
          <w:sz w:val="28"/>
          <w:szCs w:val="40"/>
        </w:rPr>
        <w:t xml:space="preserve">Selective </w:t>
      </w:r>
      <w:r w:rsidRPr="00F87EF5">
        <w:rPr>
          <w:rFonts w:eastAsiaTheme="majorEastAsia" w:cstheme="majorBidi"/>
          <w:b/>
          <w:i/>
          <w:iCs/>
          <w:sz w:val="28"/>
          <w:szCs w:val="40"/>
        </w:rPr>
        <w:t>in situ</w:t>
      </w:r>
      <w:r w:rsidRPr="00F87EF5">
        <w:rPr>
          <w:rFonts w:eastAsiaTheme="majorEastAsia" w:cstheme="majorBidi"/>
          <w:b/>
          <w:sz w:val="28"/>
          <w:szCs w:val="40"/>
        </w:rPr>
        <w:t xml:space="preserve"> phase segregation</w:t>
      </w:r>
      <w:r w:rsidRPr="00F87EF5">
        <w:rPr>
          <w:rFonts w:eastAsiaTheme="majorEastAsia" w:cstheme="majorBidi" w:hint="eastAsia"/>
          <w:b/>
          <w:sz w:val="28"/>
          <w:szCs w:val="40"/>
        </w:rPr>
        <w:t xml:space="preserve"> </w:t>
      </w:r>
      <w:r w:rsidRPr="00F87EF5">
        <w:rPr>
          <w:rFonts w:eastAsiaTheme="majorEastAsia" w:cstheme="majorBidi"/>
          <w:b/>
          <w:sz w:val="28"/>
          <w:szCs w:val="40"/>
        </w:rPr>
        <w:t xml:space="preserve">enabling </w:t>
      </w:r>
      <w:r w:rsidRPr="00F87EF5">
        <w:rPr>
          <w:rFonts w:eastAsiaTheme="majorEastAsia" w:cstheme="majorBidi" w:hint="eastAsia"/>
          <w:b/>
          <w:sz w:val="28"/>
          <w:szCs w:val="40"/>
        </w:rPr>
        <w:t>efficient and stable</w:t>
      </w:r>
      <w:r w:rsidRPr="00F87EF5">
        <w:rPr>
          <w:rFonts w:eastAsiaTheme="majorEastAsia" w:cstheme="majorBidi"/>
          <w:b/>
          <w:sz w:val="28"/>
          <w:szCs w:val="40"/>
        </w:rPr>
        <w:t xml:space="preserve"> protonic ceramic fuel cell</w:t>
      </w:r>
      <w:r w:rsidRPr="00F87EF5">
        <w:rPr>
          <w:rFonts w:eastAsiaTheme="majorEastAsia" w:cstheme="majorBidi" w:hint="eastAsia"/>
          <w:b/>
          <w:sz w:val="28"/>
          <w:szCs w:val="40"/>
        </w:rPr>
        <w:t xml:space="preserve"> cathode </w:t>
      </w:r>
      <w:r w:rsidRPr="00F87EF5">
        <w:rPr>
          <w:rFonts w:eastAsiaTheme="majorEastAsia" w:cstheme="majorBidi"/>
          <w:b/>
          <w:sz w:val="28"/>
          <w:szCs w:val="40"/>
        </w:rPr>
        <w:t>performance</w:t>
      </w:r>
      <w:r w:rsidRPr="00F87EF5">
        <w:rPr>
          <w:rFonts w:eastAsiaTheme="majorEastAsia" w:cstheme="majorBidi" w:hint="eastAsia"/>
          <w:b/>
          <w:sz w:val="28"/>
          <w:szCs w:val="40"/>
        </w:rPr>
        <w:t xml:space="preserve"> </w:t>
      </w:r>
    </w:p>
    <w:p w14:paraId="7B9F4AC0" w14:textId="77777777" w:rsidR="00EF172B" w:rsidRPr="00F87EF5" w:rsidRDefault="00EF172B" w:rsidP="00EF172B">
      <w:pPr>
        <w:rPr>
          <w:vertAlign w:val="superscript"/>
        </w:rPr>
      </w:pPr>
      <w:r w:rsidRPr="00F87EF5">
        <w:t>Desheng Feng</w:t>
      </w:r>
      <w:r w:rsidRPr="00F87EF5">
        <w:rPr>
          <w:vertAlign w:val="superscript"/>
        </w:rPr>
        <w:t>1</w:t>
      </w:r>
      <w:r w:rsidRPr="00F87EF5">
        <w:t>, Vanessa K. Peterson*</w:t>
      </w:r>
      <w:r w:rsidRPr="00F87EF5">
        <w:rPr>
          <w:vertAlign w:val="superscript"/>
        </w:rPr>
        <w:t>,</w:t>
      </w:r>
      <w:r w:rsidRPr="00F87EF5">
        <w:rPr>
          <w:rFonts w:hint="eastAsia"/>
          <w:vertAlign w:val="superscript"/>
        </w:rPr>
        <w:t>2</w:t>
      </w:r>
      <w:r w:rsidRPr="00F87EF5">
        <w:t>, Tianjiu Zhu</w:t>
      </w:r>
      <w:r w:rsidRPr="00F87EF5">
        <w:rPr>
          <w:vertAlign w:val="superscript"/>
        </w:rPr>
        <w:t>1</w:t>
      </w:r>
      <w:r w:rsidRPr="00F87EF5">
        <w:rPr>
          <w:rFonts w:hint="eastAsia"/>
        </w:rPr>
        <w:t xml:space="preserve">, </w:t>
      </w:r>
      <w:r w:rsidRPr="00F87EF5">
        <w:t>Rijia Lin</w:t>
      </w:r>
      <w:r w:rsidRPr="00F87EF5">
        <w:rPr>
          <w:vertAlign w:val="superscript"/>
        </w:rPr>
        <w:t>1</w:t>
      </w:r>
      <w:r w:rsidRPr="00F87EF5">
        <w:t>,</w:t>
      </w:r>
      <w:r w:rsidRPr="00F87EF5">
        <w:rPr>
          <w:rFonts w:hint="eastAsia"/>
        </w:rPr>
        <w:t xml:space="preserve"> </w:t>
      </w:r>
      <w:r w:rsidRPr="00F87EF5">
        <w:t>Anita M. D'Angelo</w:t>
      </w:r>
      <w:r w:rsidRPr="00F87EF5">
        <w:rPr>
          <w:rFonts w:hint="eastAsia"/>
          <w:vertAlign w:val="superscript"/>
        </w:rPr>
        <w:t>3</w:t>
      </w:r>
      <w:r w:rsidRPr="00F87EF5">
        <w:t>, Dominique Appadoo</w:t>
      </w:r>
      <w:r w:rsidRPr="00F87EF5">
        <w:rPr>
          <w:rFonts w:hint="eastAsia"/>
          <w:vertAlign w:val="superscript"/>
        </w:rPr>
        <w:t>3</w:t>
      </w:r>
      <w:r w:rsidRPr="00F87EF5">
        <w:t>,</w:t>
      </w:r>
      <w:r w:rsidRPr="00F87EF5">
        <w:rPr>
          <w:rFonts w:hint="eastAsia"/>
        </w:rPr>
        <w:t xml:space="preserve"> </w:t>
      </w:r>
      <w:r w:rsidRPr="00F87EF5">
        <w:t>Xiaohe Tian</w:t>
      </w:r>
      <w:r w:rsidRPr="00F87EF5">
        <w:rPr>
          <w:rFonts w:hint="eastAsia"/>
          <w:vertAlign w:val="superscript"/>
        </w:rPr>
        <w:t>4</w:t>
      </w:r>
      <w:r w:rsidRPr="00F87EF5">
        <w:t>, Xiaoyang Du</w:t>
      </w:r>
      <w:r w:rsidRPr="00F87EF5">
        <w:rPr>
          <w:rFonts w:hint="eastAsia"/>
          <w:vertAlign w:val="superscript"/>
        </w:rPr>
        <w:t>4</w:t>
      </w:r>
      <w:r w:rsidRPr="00F87EF5">
        <w:t>, Zhonghua Zhu**</w:t>
      </w:r>
      <w:r w:rsidRPr="00F87EF5">
        <w:rPr>
          <w:vertAlign w:val="superscript"/>
        </w:rPr>
        <w:t>,1</w:t>
      </w:r>
      <w:r w:rsidRPr="00F87EF5">
        <w:t>, Mengran Li*</w:t>
      </w:r>
      <w:r w:rsidRPr="00F87EF5">
        <w:rPr>
          <w:rFonts w:hint="eastAsia"/>
        </w:rPr>
        <w:t>**</w:t>
      </w:r>
      <w:r w:rsidRPr="00F87EF5">
        <w:rPr>
          <w:vertAlign w:val="superscript"/>
        </w:rPr>
        <w:t>,</w:t>
      </w:r>
      <w:r w:rsidRPr="00F87EF5">
        <w:rPr>
          <w:rFonts w:hint="eastAsia"/>
          <w:vertAlign w:val="superscript"/>
        </w:rPr>
        <w:t>4</w:t>
      </w:r>
    </w:p>
    <w:p w14:paraId="290392AD" w14:textId="77777777" w:rsidR="00EF172B" w:rsidRPr="00F87EF5" w:rsidRDefault="00EF172B" w:rsidP="00EF172B">
      <w:r w:rsidRPr="00F87EF5">
        <w:t>1. School of Chemical Engineering, The University of Queensland, Brisbane, 4072, Australia</w:t>
      </w:r>
    </w:p>
    <w:p w14:paraId="091EB21F" w14:textId="77777777" w:rsidR="00EF172B" w:rsidRPr="00F87EF5" w:rsidRDefault="00EF172B" w:rsidP="00EF172B">
      <w:r w:rsidRPr="00F87EF5">
        <w:rPr>
          <w:rFonts w:hint="eastAsia"/>
        </w:rPr>
        <w:t>2</w:t>
      </w:r>
      <w:r w:rsidRPr="00F87EF5">
        <w:t>. Australian Centre for Neutron Scattering, Australian Nuclear Science and Technology Organisation, Sydney, New South Wales, Australia</w:t>
      </w:r>
    </w:p>
    <w:p w14:paraId="79A3F65F" w14:textId="77777777" w:rsidR="00EF172B" w:rsidRPr="00F87EF5" w:rsidRDefault="00EF172B" w:rsidP="00EF172B">
      <w:r w:rsidRPr="00F87EF5">
        <w:rPr>
          <w:rFonts w:hint="eastAsia"/>
        </w:rPr>
        <w:t>3</w:t>
      </w:r>
      <w:r w:rsidRPr="00F87EF5">
        <w:t>. Australian Synchrotron, Australian Nuclear Science and Technology Organization, Clayton, Victoria, 3168 Australia</w:t>
      </w:r>
    </w:p>
    <w:p w14:paraId="222F93AC" w14:textId="77777777" w:rsidR="00EF172B" w:rsidRPr="00F87EF5" w:rsidRDefault="00EF172B" w:rsidP="00EF172B">
      <w:r w:rsidRPr="00F87EF5">
        <w:rPr>
          <w:rFonts w:hint="eastAsia"/>
        </w:rPr>
        <w:t>4</w:t>
      </w:r>
      <w:r w:rsidRPr="00F87EF5">
        <w:t>. Department of Chemical Engineering, the University of Melbourne, Melbourne, 3010, Australia</w:t>
      </w:r>
    </w:p>
    <w:p w14:paraId="1640FC63" w14:textId="77777777" w:rsidR="00EF172B" w:rsidRPr="00F87EF5" w:rsidRDefault="00EF172B" w:rsidP="00EF172B"/>
    <w:p w14:paraId="561F1FB4" w14:textId="77777777" w:rsidR="00EF172B" w:rsidRPr="00F87EF5" w:rsidRDefault="00EF172B" w:rsidP="00EF172B">
      <w:r w:rsidRPr="00F87EF5">
        <w:t>Corresponding authors:</w:t>
      </w:r>
    </w:p>
    <w:p w14:paraId="03103002" w14:textId="77777777" w:rsidR="00EF172B" w:rsidRPr="00F87EF5" w:rsidRDefault="00EF172B" w:rsidP="00EF172B">
      <w:pPr>
        <w:rPr>
          <w:lang w:val="de-DE"/>
        </w:rPr>
      </w:pPr>
      <w:r w:rsidRPr="00F87EF5">
        <w:rPr>
          <w:lang w:val="de-DE"/>
        </w:rPr>
        <w:t xml:space="preserve">V. K. Peterson: </w:t>
      </w:r>
      <w:hyperlink r:id="rId7" w:history="1">
        <w:r w:rsidRPr="00F87EF5">
          <w:rPr>
            <w:rStyle w:val="Hyperlink"/>
            <w:color w:val="auto"/>
            <w:lang w:val="de-DE"/>
          </w:rPr>
          <w:t>vanessa.peterson@ansto.gov.au</w:t>
        </w:r>
      </w:hyperlink>
      <w:r w:rsidRPr="00F87EF5">
        <w:rPr>
          <w:u w:val="single"/>
          <w:lang w:val="de-DE"/>
        </w:rPr>
        <w:t xml:space="preserve"> </w:t>
      </w:r>
    </w:p>
    <w:p w14:paraId="1F0E7A9F" w14:textId="77777777" w:rsidR="00EF172B" w:rsidRPr="00F87EF5" w:rsidRDefault="00EF172B" w:rsidP="00EF172B">
      <w:pPr>
        <w:rPr>
          <w:lang w:val="de-DE"/>
        </w:rPr>
      </w:pPr>
      <w:r w:rsidRPr="00F87EF5">
        <w:rPr>
          <w:lang w:val="de-DE"/>
        </w:rPr>
        <w:t xml:space="preserve">Z. Zhu: </w:t>
      </w:r>
      <w:hyperlink r:id="rId8" w:history="1">
        <w:r w:rsidRPr="00F87EF5">
          <w:rPr>
            <w:rStyle w:val="Hyperlink"/>
            <w:color w:val="auto"/>
            <w:lang w:val="de-DE"/>
          </w:rPr>
          <w:t>z.zhu@uq.edu.au</w:t>
        </w:r>
      </w:hyperlink>
      <w:r w:rsidRPr="00F87EF5">
        <w:rPr>
          <w:lang w:val="de-DE"/>
        </w:rPr>
        <w:t xml:space="preserve"> </w:t>
      </w:r>
    </w:p>
    <w:p w14:paraId="0982DA98" w14:textId="77777777" w:rsidR="00EF172B" w:rsidRPr="00F87EF5" w:rsidRDefault="00EF172B" w:rsidP="00EF172B">
      <w:r w:rsidRPr="00F87EF5">
        <w:t xml:space="preserve">M. Li: </w:t>
      </w:r>
      <w:hyperlink r:id="rId9" w:history="1">
        <w:r w:rsidRPr="00F87EF5">
          <w:rPr>
            <w:rStyle w:val="Hyperlink"/>
            <w:color w:val="auto"/>
          </w:rPr>
          <w:t>aaron.li1@unimelb.edu.au</w:t>
        </w:r>
      </w:hyperlink>
    </w:p>
    <w:p w14:paraId="1F772583" w14:textId="77777777" w:rsidR="0084045B" w:rsidRPr="00F87EF5" w:rsidRDefault="0084045B" w:rsidP="0084045B"/>
    <w:p w14:paraId="76B4D7B1" w14:textId="77777777" w:rsidR="00F87EF5" w:rsidRDefault="00F87EF5"/>
    <w:p w14:paraId="020C28B8" w14:textId="5B235D08" w:rsidR="00EF172B" w:rsidRPr="00F87EF5" w:rsidRDefault="00EF172B">
      <w:pPr>
        <w:rPr>
          <w:rFonts w:eastAsiaTheme="majorEastAsia" w:cstheme="majorBidi"/>
          <w:b/>
          <w:sz w:val="28"/>
          <w:szCs w:val="40"/>
        </w:rPr>
      </w:pPr>
    </w:p>
    <w:p w14:paraId="5B515FA7" w14:textId="67DF7158" w:rsidR="00942204" w:rsidRPr="00F87EF5" w:rsidRDefault="00942204" w:rsidP="00942204">
      <w:pPr>
        <w:pStyle w:val="Heading1"/>
      </w:pPr>
      <w:r w:rsidRPr="00F87EF5">
        <w:t>Methodology</w:t>
      </w:r>
    </w:p>
    <w:p w14:paraId="79800089" w14:textId="3EA1837A" w:rsidR="00942204" w:rsidRPr="00F87EF5" w:rsidRDefault="00942204" w:rsidP="00A957A1">
      <w:pPr>
        <w:pStyle w:val="Heading2"/>
        <w:spacing w:line="360" w:lineRule="auto"/>
        <w:rPr>
          <w:color w:val="auto"/>
        </w:rPr>
      </w:pPr>
      <w:r w:rsidRPr="00F87EF5">
        <w:rPr>
          <w:color w:val="auto"/>
        </w:rPr>
        <w:t>Material synthesis</w:t>
      </w:r>
    </w:p>
    <w:p w14:paraId="644F2B51" w14:textId="3C437C4F" w:rsidR="00C21107" w:rsidRPr="00F87EF5" w:rsidRDefault="00942204" w:rsidP="00A957A1">
      <w:pPr>
        <w:spacing w:line="360" w:lineRule="auto"/>
        <w:jc w:val="both"/>
      </w:pPr>
      <w:r w:rsidRPr="00F87EF5">
        <w:t xml:space="preserve">Cathode materials used in this study were synthesized using </w:t>
      </w:r>
      <w:r w:rsidR="0001111B" w:rsidRPr="00F87EF5">
        <w:t xml:space="preserve">a </w:t>
      </w:r>
      <w:r w:rsidRPr="00F87EF5">
        <w:t xml:space="preserve">conventional sol-gel method. </w:t>
      </w:r>
      <w:r w:rsidR="0001111B" w:rsidRPr="00F87EF5">
        <w:t>T</w:t>
      </w:r>
      <w:r w:rsidRPr="00F87EF5">
        <w:t>ak</w:t>
      </w:r>
      <w:r w:rsidR="0001111B" w:rsidRPr="00F87EF5">
        <w:t>ing</w:t>
      </w:r>
      <w:r w:rsidRPr="00F87EF5">
        <w:t xml:space="preserve"> the synthesis of BCFZYLK as an example</w:t>
      </w:r>
      <w:r w:rsidR="0001111B" w:rsidRPr="00F87EF5">
        <w:t xml:space="preserve">, </w:t>
      </w:r>
      <w:r w:rsidRPr="00F87EF5">
        <w:t>stoichiometry amount</w:t>
      </w:r>
      <w:r w:rsidR="0001111B" w:rsidRPr="00F87EF5">
        <w:t>s</w:t>
      </w:r>
      <w:r w:rsidRPr="00F87EF5">
        <w:t xml:space="preserve"> of Ba(NO</w:t>
      </w:r>
      <w:r w:rsidRPr="00F87EF5">
        <w:rPr>
          <w:vertAlign w:val="subscript"/>
        </w:rPr>
        <w:t>3</w:t>
      </w:r>
      <w:r w:rsidRPr="00F87EF5">
        <w:t>)</w:t>
      </w:r>
      <w:r w:rsidRPr="00F87EF5">
        <w:rPr>
          <w:vertAlign w:val="subscript"/>
        </w:rPr>
        <w:t xml:space="preserve">2 </w:t>
      </w:r>
      <w:r w:rsidRPr="00F87EF5">
        <w:t>(</w:t>
      </w:r>
      <w:r w:rsidR="00C21107" w:rsidRPr="00F87EF5">
        <w:t>Sigma-Aldrich, 99%</w:t>
      </w:r>
      <w:r w:rsidRPr="00F87EF5">
        <w:t>), Co(NO</w:t>
      </w:r>
      <w:r w:rsidRPr="00F87EF5">
        <w:rPr>
          <w:vertAlign w:val="subscript"/>
        </w:rPr>
        <w:t>3</w:t>
      </w:r>
      <w:r w:rsidRPr="00F87EF5">
        <w:t>)</w:t>
      </w:r>
      <w:r w:rsidRPr="00F87EF5">
        <w:rPr>
          <w:vertAlign w:val="subscript"/>
        </w:rPr>
        <w:t>2</w:t>
      </w:r>
      <w:r w:rsidRPr="00F87EF5">
        <w:t>·6H</w:t>
      </w:r>
      <w:r w:rsidRPr="00F87EF5">
        <w:rPr>
          <w:vertAlign w:val="subscript"/>
        </w:rPr>
        <w:t>2</w:t>
      </w:r>
      <w:r w:rsidRPr="00F87EF5">
        <w:t>O</w:t>
      </w:r>
      <w:r w:rsidR="00C21107" w:rsidRPr="00F87EF5">
        <w:t xml:space="preserve"> (Sigma-Aldrich, 98%)</w:t>
      </w:r>
      <w:r w:rsidRPr="00F87EF5">
        <w:t>, Fe(NO</w:t>
      </w:r>
      <w:r w:rsidRPr="00F87EF5">
        <w:rPr>
          <w:vertAlign w:val="subscript"/>
        </w:rPr>
        <w:t>3</w:t>
      </w:r>
      <w:r w:rsidRPr="00F87EF5">
        <w:t>)</w:t>
      </w:r>
      <w:r w:rsidRPr="00F87EF5">
        <w:rPr>
          <w:vertAlign w:val="subscript"/>
        </w:rPr>
        <w:t>3</w:t>
      </w:r>
      <w:r w:rsidRPr="00F87EF5">
        <w:t>·9H</w:t>
      </w:r>
      <w:r w:rsidRPr="00F87EF5">
        <w:rPr>
          <w:vertAlign w:val="subscript"/>
        </w:rPr>
        <w:t>2</w:t>
      </w:r>
      <w:r w:rsidRPr="00F87EF5">
        <w:t xml:space="preserve">O </w:t>
      </w:r>
      <w:r w:rsidR="00C21107" w:rsidRPr="00F87EF5">
        <w:t>(Sigma-Aldrich, 98%),</w:t>
      </w:r>
      <w:r w:rsidRPr="00F87EF5">
        <w:t xml:space="preserve"> </w:t>
      </w:r>
      <w:r w:rsidR="009C5130" w:rsidRPr="00F87EF5">
        <w:t>ZrO(NO</w:t>
      </w:r>
      <w:r w:rsidR="00C21107" w:rsidRPr="00F87EF5">
        <w:rPr>
          <w:vertAlign w:val="subscript"/>
        </w:rPr>
        <w:t>3</w:t>
      </w:r>
      <w:r w:rsidR="00C21107" w:rsidRPr="00F87EF5">
        <w:t>)</w:t>
      </w:r>
      <w:r w:rsidR="00C21107" w:rsidRPr="00F87EF5">
        <w:rPr>
          <w:vertAlign w:val="subscript"/>
        </w:rPr>
        <w:t>2</w:t>
      </w:r>
      <w:r w:rsidR="00C21107" w:rsidRPr="00F87EF5">
        <w:t>·xH</w:t>
      </w:r>
      <w:r w:rsidR="00C21107" w:rsidRPr="00F87EF5">
        <w:rPr>
          <w:vertAlign w:val="subscript"/>
        </w:rPr>
        <w:t>2</w:t>
      </w:r>
      <w:r w:rsidR="00C21107" w:rsidRPr="00F87EF5">
        <w:t>O (Sigma-Aldrich, 99%), Y(NO</w:t>
      </w:r>
      <w:r w:rsidR="00C21107" w:rsidRPr="00F87EF5">
        <w:rPr>
          <w:vertAlign w:val="subscript"/>
        </w:rPr>
        <w:t>3</w:t>
      </w:r>
      <w:r w:rsidR="00C21107" w:rsidRPr="00F87EF5">
        <w:t>)</w:t>
      </w:r>
      <w:r w:rsidR="00C21107" w:rsidRPr="00F87EF5">
        <w:rPr>
          <w:vertAlign w:val="subscript"/>
        </w:rPr>
        <w:t>3</w:t>
      </w:r>
      <w:r w:rsidR="00C21107" w:rsidRPr="00F87EF5">
        <w:t>·6H</w:t>
      </w:r>
      <w:r w:rsidR="00C21107" w:rsidRPr="00F87EF5">
        <w:rPr>
          <w:vertAlign w:val="subscript"/>
        </w:rPr>
        <w:t>2</w:t>
      </w:r>
      <w:r w:rsidR="00C21107" w:rsidRPr="00F87EF5">
        <w:t>O</w:t>
      </w:r>
      <w:r w:rsidR="002E4465" w:rsidRPr="00F87EF5">
        <w:t xml:space="preserve"> (Sigma-Aldrich, 99%), </w:t>
      </w:r>
      <w:r w:rsidR="00C21107" w:rsidRPr="00F87EF5">
        <w:t>LiNO</w:t>
      </w:r>
      <w:r w:rsidR="00C21107" w:rsidRPr="00F87EF5">
        <w:rPr>
          <w:vertAlign w:val="subscript"/>
        </w:rPr>
        <w:t>3</w:t>
      </w:r>
      <w:r w:rsidR="002E4465" w:rsidRPr="00F87EF5">
        <w:rPr>
          <w:vertAlign w:val="subscript"/>
        </w:rPr>
        <w:t xml:space="preserve"> </w:t>
      </w:r>
      <w:r w:rsidR="002E4465" w:rsidRPr="00F87EF5">
        <w:t xml:space="preserve">(Sigma-Aldrich, 99%), </w:t>
      </w:r>
      <w:r w:rsidR="00C21107" w:rsidRPr="00F87EF5">
        <w:t xml:space="preserve"> and KNO</w:t>
      </w:r>
      <w:r w:rsidR="00C21107" w:rsidRPr="00F87EF5">
        <w:rPr>
          <w:vertAlign w:val="subscript"/>
        </w:rPr>
        <w:t>3</w:t>
      </w:r>
      <w:r w:rsidR="002E4465" w:rsidRPr="00F87EF5">
        <w:t>(Sigma-Aldrich, 99%)</w:t>
      </w:r>
      <w:r w:rsidR="00C21107" w:rsidRPr="00F87EF5">
        <w:t xml:space="preserve"> were dissolved in deionized water. </w:t>
      </w:r>
      <w:r w:rsidR="003C5C2E" w:rsidRPr="00F87EF5">
        <w:t>Citric acid (CA) (Sigma-Aldrich, 99.5%) was then added to the solution</w:t>
      </w:r>
      <w:r w:rsidR="0001111B" w:rsidRPr="00F87EF5">
        <w:t>, followed by e</w:t>
      </w:r>
      <w:r w:rsidR="003C5C2E" w:rsidRPr="00F87EF5">
        <w:t>thylenediaminetetraacetic acid (EDTA) (Sigma-Aldrich, 99%) dissolved in an ammonia solution. The metal cations: CA: EDTA w</w:t>
      </w:r>
      <w:r w:rsidR="004B44CC" w:rsidRPr="00F87EF5">
        <w:t>ere</w:t>
      </w:r>
      <w:r w:rsidR="003C5C2E" w:rsidRPr="00F87EF5">
        <w:t xml:space="preserve"> controlled to be 2: 3: 3. Ammonia solution was then added to the solution to adjust the pH to ~ 10</w:t>
      </w:r>
      <w:r w:rsidR="0001111B" w:rsidRPr="00F87EF5">
        <w:t xml:space="preserve">, and the </w:t>
      </w:r>
      <w:r w:rsidR="003C5C2E" w:rsidRPr="00F87EF5">
        <w:t xml:space="preserve">solution </w:t>
      </w:r>
      <w:r w:rsidR="004B44CC" w:rsidRPr="00F87EF5">
        <w:t>was </w:t>
      </w:r>
      <w:r w:rsidR="003C5C2E" w:rsidRPr="00F87EF5">
        <w:t xml:space="preserve">placed </w:t>
      </w:r>
      <w:r w:rsidR="0001111B" w:rsidRPr="00F87EF5">
        <w:t xml:space="preserve">on </w:t>
      </w:r>
      <w:r w:rsidR="003C5C2E" w:rsidRPr="00F87EF5">
        <w:t xml:space="preserve">a hot plate at 80 °C to evaporate water until gel formed. The gel was then </w:t>
      </w:r>
      <w:r w:rsidR="0001111B" w:rsidRPr="00F87EF5">
        <w:t xml:space="preserve">placed </w:t>
      </w:r>
      <w:r w:rsidR="003C5C2E" w:rsidRPr="00F87EF5">
        <w:t>in an oven at 260 °C to obtain ash</w:t>
      </w:r>
      <w:r w:rsidR="0001111B" w:rsidRPr="00F87EF5">
        <w:t xml:space="preserve">, which was </w:t>
      </w:r>
      <w:r w:rsidR="003C5C2E" w:rsidRPr="00F87EF5">
        <w:t>sintered at 1000 °C for 2 h in a Labec BF 08/14 muffle furnace to obtain the cathode material.</w:t>
      </w:r>
    </w:p>
    <w:p w14:paraId="54814608" w14:textId="7E688D19" w:rsidR="00D11222" w:rsidRPr="00F87EF5" w:rsidRDefault="00D11222" w:rsidP="00A957A1">
      <w:pPr>
        <w:pStyle w:val="Heading2"/>
        <w:spacing w:line="360" w:lineRule="auto"/>
        <w:rPr>
          <w:color w:val="auto"/>
        </w:rPr>
      </w:pPr>
      <w:r w:rsidRPr="00F87EF5">
        <w:rPr>
          <w:color w:val="auto"/>
        </w:rPr>
        <w:lastRenderedPageBreak/>
        <w:t xml:space="preserve">Synchrotron X-ray powder diffraction </w:t>
      </w:r>
    </w:p>
    <w:p w14:paraId="60129CDF" w14:textId="77777777" w:rsidR="003116D1" w:rsidRPr="00F87EF5" w:rsidRDefault="008861B1" w:rsidP="003B064B">
      <w:pPr>
        <w:spacing w:line="360" w:lineRule="auto"/>
        <w:jc w:val="both"/>
      </w:pPr>
      <w:r w:rsidRPr="00F87EF5">
        <w:rPr>
          <w:rFonts w:cs="Times New Roman"/>
        </w:rPr>
        <w:t>Synchrotron X-ray powder diffraction (</w:t>
      </w:r>
      <w:r w:rsidR="00AC3443" w:rsidRPr="00F87EF5">
        <w:t>SXRD</w:t>
      </w:r>
      <w:r w:rsidRPr="00F87EF5">
        <w:t>)</w:t>
      </w:r>
      <w:r w:rsidR="00AC3443" w:rsidRPr="00F87EF5">
        <w:t xml:space="preserve"> </w:t>
      </w:r>
      <w:r w:rsidR="0001111B" w:rsidRPr="00F87EF5">
        <w:t xml:space="preserve">data of cathode materials in quartz capillaries of diameter 0.3 mm </w:t>
      </w:r>
      <w:r w:rsidR="00AC3443" w:rsidRPr="00F87EF5">
        <w:t xml:space="preserve">were collected </w:t>
      </w:r>
      <w:r w:rsidR="0001111B" w:rsidRPr="00F87EF5">
        <w:t xml:space="preserve">using </w:t>
      </w:r>
      <w:r w:rsidR="00AC3443" w:rsidRPr="00F87EF5">
        <w:t xml:space="preserve">the Australian Synchrotron powder diffraction (PD) beamline at the </w:t>
      </w:r>
      <w:r w:rsidR="00AC3443" w:rsidRPr="00F87EF5">
        <w:rPr>
          <w:rFonts w:cs="Times New Roman"/>
        </w:rPr>
        <w:t xml:space="preserve">Australian Nuclear Science and Technology Organisation (ANSTO). </w:t>
      </w:r>
      <w:r w:rsidR="0001111B" w:rsidRPr="00F87EF5">
        <w:rPr>
          <w:rFonts w:cs="Times New Roman"/>
        </w:rPr>
        <w:t xml:space="preserve">Data </w:t>
      </w:r>
      <w:r w:rsidR="0035627A" w:rsidRPr="00F87EF5">
        <w:rPr>
          <w:rFonts w:cs="Times New Roman"/>
        </w:rPr>
        <w:t xml:space="preserve">from </w:t>
      </w:r>
      <w:r w:rsidR="0001111B" w:rsidRPr="00F87EF5">
        <w:rPr>
          <w:rFonts w:cs="Times New Roman"/>
        </w:rPr>
        <w:t xml:space="preserve">the </w:t>
      </w:r>
      <w:r w:rsidR="00AC3443" w:rsidRPr="00F87EF5">
        <w:t>National Institute of Standards and Technology (NIST) 660b</w:t>
      </w:r>
      <w:r w:rsidR="00D11222" w:rsidRPr="00F87EF5">
        <w:t xml:space="preserve"> standard</w:t>
      </w:r>
      <w:r w:rsidR="00AC3443" w:rsidRPr="00F87EF5">
        <w:t xml:space="preserve"> reference material was used to determine the wavelength</w:t>
      </w:r>
      <w:r w:rsidR="0035627A" w:rsidRPr="00F87EF5">
        <w:t xml:space="preserve"> (0.774641 Å)</w:t>
      </w:r>
      <w:r w:rsidR="00AC3443" w:rsidRPr="00F87EF5">
        <w:t xml:space="preserve"> and instrumental parameters</w:t>
      </w:r>
      <w:r w:rsidRPr="00F87EF5">
        <w:t xml:space="preserve">. For high-temperature measurements, </w:t>
      </w:r>
      <w:r w:rsidR="0001111B" w:rsidRPr="00F87EF5">
        <w:t xml:space="preserve">open-end capillaries containing samples were stoppered with </w:t>
      </w:r>
      <w:r w:rsidR="0035627A" w:rsidRPr="00F87EF5">
        <w:t>cigarette filters</w:t>
      </w:r>
      <w:r w:rsidR="0001111B" w:rsidRPr="00F87EF5">
        <w:t xml:space="preserve"> and 2 mL.min</w:t>
      </w:r>
      <w:r w:rsidR="0001111B" w:rsidRPr="00F87EF5">
        <w:rPr>
          <w:vertAlign w:val="superscript"/>
        </w:rPr>
        <w:t>-1</w:t>
      </w:r>
      <w:r w:rsidR="0001111B" w:rsidRPr="00F87EF5">
        <w:t xml:space="preserve"> air supplied. Temperature control was achieved using </w:t>
      </w:r>
      <w:r w:rsidRPr="00F87EF5">
        <w:t>a Cyberstar hot air blower</w:t>
      </w:r>
      <w:r w:rsidR="005802DE" w:rsidRPr="00F87EF5">
        <w:t xml:space="preserve"> </w:t>
      </w:r>
      <w:r w:rsidR="0001111B" w:rsidRPr="00F87EF5">
        <w:t xml:space="preserve">with a heating </w:t>
      </w:r>
      <w:r w:rsidR="005802DE" w:rsidRPr="00F87EF5">
        <w:t xml:space="preserve">rate </w:t>
      </w:r>
      <w:r w:rsidR="0001111B" w:rsidRPr="00F87EF5">
        <w:t xml:space="preserve">of </w:t>
      </w:r>
      <w:r w:rsidRPr="00F87EF5">
        <w:t>5 °C.min</w:t>
      </w:r>
      <w:r w:rsidRPr="00F87EF5">
        <w:rPr>
          <w:vertAlign w:val="superscript"/>
        </w:rPr>
        <w:t>-1</w:t>
      </w:r>
      <w:r w:rsidRPr="00F87EF5">
        <w:t xml:space="preserve">. </w:t>
      </w:r>
      <w:r w:rsidR="0001111B" w:rsidRPr="00F87EF5">
        <w:t>Data were collected</w:t>
      </w:r>
      <w:r w:rsidRPr="00F87EF5">
        <w:t xml:space="preserve"> </w:t>
      </w:r>
      <w:r w:rsidR="0001111B" w:rsidRPr="00F87EF5">
        <w:t xml:space="preserve">using a </w:t>
      </w:r>
      <w:r w:rsidR="00705E7A" w:rsidRPr="00F87EF5">
        <w:t xml:space="preserve">Mythen II detector </w:t>
      </w:r>
      <w:r w:rsidR="0001111B" w:rsidRPr="00F87EF5">
        <w:t xml:space="preserve">at two </w:t>
      </w:r>
      <w:r w:rsidRPr="00F87EF5">
        <w:t>positions</w:t>
      </w:r>
      <w:r w:rsidR="00D11222" w:rsidRPr="00F87EF5">
        <w:t xml:space="preserve"> each </w:t>
      </w:r>
      <w:r w:rsidR="0001111B" w:rsidRPr="00F87EF5">
        <w:t>for</w:t>
      </w:r>
      <w:r w:rsidR="00D11222" w:rsidRPr="00F87EF5">
        <w:t xml:space="preserve"> </w:t>
      </w:r>
      <w:r w:rsidRPr="00F87EF5">
        <w:t xml:space="preserve">30 s. The temperature at the outlet of the hot air blower was recorded before the start of each measurement. </w:t>
      </w:r>
    </w:p>
    <w:p w14:paraId="27175899" w14:textId="77777777" w:rsidR="002A2ECF" w:rsidRPr="00F87EF5" w:rsidRDefault="002A2ECF" w:rsidP="003B064B">
      <w:pPr>
        <w:spacing w:line="360" w:lineRule="auto"/>
        <w:jc w:val="both"/>
        <w:rPr>
          <w:i/>
        </w:rPr>
      </w:pPr>
      <w:r w:rsidRPr="00F87EF5">
        <w:t>Data were analyzed using the GSAS-II software</w:t>
      </w:r>
      <w:r w:rsidRPr="00F87EF5">
        <w:rPr>
          <w:i/>
        </w:rPr>
        <w:fldChar w:fldCharType="begin"/>
      </w:r>
      <w:r w:rsidRPr="00F87EF5">
        <w:instrText xml:space="preserve"> ADDIN EN.CITE &lt;EndNote&gt;&lt;Cite&gt;&lt;Author&gt;Toby&lt;/Author&gt;&lt;Year&gt;2013&lt;/Year&gt;&lt;RecNum&gt;154&lt;/RecNum&gt;&lt;DisplayText&gt;&lt;style face="superscript"&gt;1&lt;/style&gt;&lt;/DisplayText&gt;&lt;record&gt;&lt;rec-number&gt;154&lt;/rec-number&gt;&lt;foreign-keys&gt;&lt;key app="EN" db-id="pxstfvzsi2zpwte0webpet28x059pfxr2dtz" timestamp="1679631186"&gt;154&lt;/key&gt;&lt;/foreign-keys&gt;&lt;ref-type name="Journal Article"&gt;17&lt;/ref-type&gt;&lt;contributors&gt;&lt;authors&gt;&lt;author&gt;Toby, Brian H.,&lt;/author&gt;&lt;author&gt;Von Dreele, Robert B.,&lt;/author&gt;&lt;/authors&gt;&lt;/contributors&gt;&lt;titles&gt;&lt;title&gt;GSAS-II: the genesis of a modern open-source all purpose crystallography software package&lt;/title&gt;&lt;secondary-title&gt;Journal of Applied Crystallography&lt;/secondary-title&gt;&lt;/titles&gt;&lt;periodical&gt;&lt;full-title&gt;Journal of Applied Crystallography&lt;/full-title&gt;&lt;/periodical&gt;&lt;pages&gt;544-549&lt;/pages&gt;&lt;volume&gt;46&lt;/volume&gt;&lt;number&gt;2&lt;/number&gt;&lt;keywords&gt;&lt;keyword&gt;data analysis&lt;/keyword&gt;&lt;keyword&gt;structure analysis&lt;/keyword&gt;&lt;keyword&gt;Python&lt;/keyword&gt;&lt;keyword&gt;powder diffraction&lt;/keyword&gt;&lt;keyword&gt;charge flipping&lt;/keyword&gt;&lt;keyword&gt;powder indexing&lt;/keyword&gt;&lt;keyword&gt;image processing&lt;/keyword&gt;&lt;keyword&gt;computer programs&lt;/keyword&gt;&lt;/keywords&gt;&lt;dates&gt;&lt;year&gt;2013&lt;/year&gt;&lt;/dates&gt;&lt;isbn&gt;0021-8898&lt;/isbn&gt;&lt;urls&gt;&lt;related-urls&gt;&lt;url&gt;https://doi.org/10.1107/S0021889813003531&lt;/url&gt;&lt;/related-urls&gt;&lt;/urls&gt;&lt;electronic-resource-num&gt;doi:10.1107/S0021889813003531&lt;/electronic-resource-num&gt;&lt;/record&gt;&lt;/Cite&gt;&lt;/EndNote&gt;</w:instrText>
      </w:r>
      <w:r w:rsidRPr="00F87EF5">
        <w:rPr>
          <w:i/>
        </w:rPr>
        <w:fldChar w:fldCharType="separate"/>
      </w:r>
      <w:r w:rsidRPr="00F87EF5">
        <w:rPr>
          <w:vertAlign w:val="superscript"/>
        </w:rPr>
        <w:t>1</w:t>
      </w:r>
      <w:r w:rsidRPr="00F87EF5">
        <w:rPr>
          <w:i/>
        </w:rPr>
        <w:fldChar w:fldCharType="end"/>
      </w:r>
      <w:r w:rsidRPr="00F87EF5">
        <w:t xml:space="preserve"> with a starting crystal structure of BaZr</w:t>
      </w:r>
      <w:r w:rsidRPr="00F87EF5">
        <w:rPr>
          <w:vertAlign w:val="subscript"/>
        </w:rPr>
        <w:t>0.5</w:t>
      </w:r>
      <w:r w:rsidRPr="00F87EF5">
        <w:t>Fe</w:t>
      </w:r>
      <w:r w:rsidRPr="00F87EF5">
        <w:rPr>
          <w:vertAlign w:val="subscript"/>
        </w:rPr>
        <w:t>0.5</w:t>
      </w:r>
      <w:r w:rsidRPr="00F87EF5">
        <w:t>O</w:t>
      </w:r>
      <w:r w:rsidRPr="00F87EF5">
        <w:rPr>
          <w:vertAlign w:val="subscript"/>
        </w:rPr>
        <w:t>3</w:t>
      </w:r>
      <w:r w:rsidRPr="00F87EF5">
        <w:rPr>
          <w:i/>
        </w:rPr>
        <w:fldChar w:fldCharType="begin"/>
      </w:r>
      <w:r w:rsidRPr="00F87EF5">
        <w:instrText xml:space="preserve"> ADDIN EN.CITE &lt;EndNote&gt;&lt;Cite&gt;&lt;RecNum&gt;152&lt;/RecNum&gt;&lt;DisplayText&gt;&lt;style face="superscript"&gt;2&lt;/style&gt;&lt;/DisplayText&gt;&lt;record&gt;&lt;rec-number&gt;152&lt;/rec-number&gt;&lt;foreign-keys&gt;&lt;key app="EN" db-id="pxstfvzsi2zpwte0webpet28x059pfxr2dtz" timestamp="1679631001"&gt;152&lt;/key&gt;&lt;/foreign-keys&gt;&lt;ref-type name="Computer Program"&gt;9&lt;/ref-type&gt;&lt;contributors&gt;&lt;/contributors&gt;&lt;titles&gt;&lt;title&gt;BaZr1−xFexO3, x= 0.50 (BaZr0.5Fe0.5O3) Crystal Structure: Datasheet from &amp;quot;PAULING FILE Multinaries Edition – 2022&amp;quot; in SpringerMaterials (https://materials.springer.com/isp/crystallographic/docs/sd_1244272)&lt;/title&gt;&lt;/titles&gt;&lt;dates&gt;&lt;/dates&gt;&lt;publisher&gt;Springer-Verlag Berlin Heidelberg &amp;amp; Material Phases Data System (MPDS), Switzerland &amp;amp; National Institute for Materials Science (NIMS), Japan&lt;/publisher&gt;&lt;urls&gt;&lt;related-urls&gt;&lt;url&gt;https://materials.springer.com/isp/crystallographic/docs/sd_1244272&lt;/url&gt;&lt;/related-urls&gt;&lt;/urls&gt;&lt;/record&gt;&lt;/Cite&gt;&lt;/EndNote&gt;</w:instrText>
      </w:r>
      <w:r w:rsidRPr="00F87EF5">
        <w:rPr>
          <w:i/>
        </w:rPr>
        <w:fldChar w:fldCharType="separate"/>
      </w:r>
      <w:r w:rsidRPr="00F87EF5">
        <w:rPr>
          <w:vertAlign w:val="superscript"/>
        </w:rPr>
        <w:t>2</w:t>
      </w:r>
      <w:r w:rsidRPr="00F87EF5">
        <w:rPr>
          <w:i/>
        </w:rPr>
        <w:fldChar w:fldCharType="end"/>
      </w:r>
      <w:r w:rsidRPr="00F87EF5">
        <w:t xml:space="preserve">. Structural </w:t>
      </w:r>
      <w:r w:rsidRPr="00F87EF5">
        <w:rPr>
          <w:rFonts w:hint="eastAsia"/>
        </w:rPr>
        <w:t>refinement</w:t>
      </w:r>
      <w:r w:rsidRPr="00F87EF5">
        <w:t xml:space="preserve">s using </w:t>
      </w:r>
      <w:r w:rsidRPr="00F87EF5">
        <w:rPr>
          <w:rFonts w:hint="eastAsia"/>
        </w:rPr>
        <w:t xml:space="preserve">SXRD </w:t>
      </w:r>
      <w:r w:rsidRPr="00F87EF5">
        <w:t xml:space="preserve">data treat the indistinguishable </w:t>
      </w:r>
      <w:r w:rsidRPr="00F87EF5">
        <w:rPr>
          <w:rFonts w:hint="eastAsia"/>
        </w:rPr>
        <w:t>Co and Fe</w:t>
      </w:r>
      <w:r w:rsidRPr="00F87EF5">
        <w:t xml:space="preserve"> as well as</w:t>
      </w:r>
      <w:r w:rsidRPr="00F87EF5">
        <w:rPr>
          <w:rFonts w:hint="eastAsia"/>
        </w:rPr>
        <w:t xml:space="preserve"> Zr and Y </w:t>
      </w:r>
      <w:r w:rsidRPr="00F87EF5">
        <w:t>identically</w:t>
      </w:r>
      <w:r w:rsidRPr="00F87EF5">
        <w:rPr>
          <w:rFonts w:hint="eastAsia"/>
        </w:rPr>
        <w:t xml:space="preserve"> because of their close atomic number. Therefore, SXRD results provide the </w:t>
      </w:r>
      <w:r w:rsidRPr="00F87EF5">
        <w:t xml:space="preserve">ratio of </w:t>
      </w:r>
      <w:r w:rsidRPr="00F87EF5">
        <w:rPr>
          <w:rFonts w:hint="eastAsia"/>
        </w:rPr>
        <w:t>(Co+Fe)</w:t>
      </w:r>
      <w:r w:rsidRPr="00F87EF5">
        <w:t xml:space="preserve"> to </w:t>
      </w:r>
      <w:r w:rsidRPr="00F87EF5">
        <w:rPr>
          <w:rFonts w:hint="eastAsia"/>
        </w:rPr>
        <w:t xml:space="preserve">(Zr+Y) in </w:t>
      </w:r>
      <w:r w:rsidRPr="00F87EF5">
        <w:t xml:space="preserve">the </w:t>
      </w:r>
      <w:r w:rsidRPr="00F87EF5">
        <w:rPr>
          <w:rFonts w:hint="eastAsia"/>
        </w:rPr>
        <w:t xml:space="preserve">material. The site occupancy of Ba </w:t>
      </w:r>
      <w:r w:rsidRPr="00F87EF5">
        <w:t>wa</w:t>
      </w:r>
      <w:r w:rsidRPr="00F87EF5">
        <w:rPr>
          <w:rFonts w:hint="eastAsia"/>
        </w:rPr>
        <w:t xml:space="preserve">s refined without any constraint. </w:t>
      </w:r>
      <w:r w:rsidRPr="00F87EF5">
        <w:t>The s</w:t>
      </w:r>
      <w:r w:rsidRPr="00F87EF5">
        <w:rPr>
          <w:rFonts w:hint="eastAsia"/>
        </w:rPr>
        <w:t xml:space="preserve">ite </w:t>
      </w:r>
      <w:r w:rsidRPr="00F87EF5">
        <w:t>occupancy</w:t>
      </w:r>
      <w:r w:rsidRPr="00F87EF5">
        <w:rPr>
          <w:rFonts w:hint="eastAsia"/>
        </w:rPr>
        <w:t xml:space="preserve"> of Li, K</w:t>
      </w:r>
      <w:r w:rsidRPr="00F87EF5">
        <w:t>,</w:t>
      </w:r>
      <w:r w:rsidRPr="00F87EF5">
        <w:rPr>
          <w:rFonts w:hint="eastAsia"/>
        </w:rPr>
        <w:t xml:space="preserve"> and O </w:t>
      </w:r>
      <w:r w:rsidRPr="00F87EF5">
        <w:t>were</w:t>
      </w:r>
      <w:r w:rsidRPr="00F87EF5">
        <w:rPr>
          <w:rFonts w:hint="eastAsia"/>
        </w:rPr>
        <w:t xml:space="preserve"> </w:t>
      </w:r>
      <w:r w:rsidRPr="00F87EF5">
        <w:t>fi</w:t>
      </w:r>
      <w:r w:rsidRPr="00F87EF5">
        <w:rPr>
          <w:rFonts w:hint="eastAsia"/>
        </w:rPr>
        <w:t xml:space="preserve">rst estimated and later compared to </w:t>
      </w:r>
      <w:r w:rsidRPr="00F87EF5">
        <w:t xml:space="preserve">the </w:t>
      </w:r>
      <w:r w:rsidRPr="00F87EF5">
        <w:rPr>
          <w:rFonts w:hint="eastAsia"/>
        </w:rPr>
        <w:t>results</w:t>
      </w:r>
      <w:r w:rsidRPr="00F87EF5">
        <w:t xml:space="preserve"> obtained </w:t>
      </w:r>
      <w:r w:rsidRPr="00F87EF5">
        <w:rPr>
          <w:rFonts w:hint="eastAsia"/>
        </w:rPr>
        <w:t xml:space="preserve">from NPD </w:t>
      </w:r>
      <w:r w:rsidRPr="00F87EF5">
        <w:t>data</w:t>
      </w:r>
      <w:r w:rsidRPr="00F87EF5">
        <w:rPr>
          <w:rFonts w:hint="eastAsia"/>
        </w:rPr>
        <w:t xml:space="preserve"> to ensure that the estimated site occupancies of these elements are within the range of standard deviation of the NPD results.</w:t>
      </w:r>
    </w:p>
    <w:p w14:paraId="6A2D19A8" w14:textId="2AA3E3CA" w:rsidR="00942204" w:rsidRPr="00F87EF5" w:rsidRDefault="008861B1" w:rsidP="00A957A1">
      <w:pPr>
        <w:pStyle w:val="Heading2"/>
        <w:spacing w:line="360" w:lineRule="auto"/>
        <w:rPr>
          <w:color w:val="auto"/>
        </w:rPr>
      </w:pPr>
      <w:r w:rsidRPr="00F87EF5">
        <w:rPr>
          <w:color w:val="auto"/>
        </w:rPr>
        <w:t xml:space="preserve"> </w:t>
      </w:r>
      <w:r w:rsidR="00942204" w:rsidRPr="00F87EF5">
        <w:rPr>
          <w:color w:val="auto"/>
        </w:rPr>
        <w:t>Neutron powder diffraction</w:t>
      </w:r>
    </w:p>
    <w:p w14:paraId="23664DBD" w14:textId="77777777" w:rsidR="009773E8" w:rsidRPr="00F87EF5" w:rsidRDefault="00D11222" w:rsidP="00A957A1">
      <w:pPr>
        <w:spacing w:line="360" w:lineRule="auto"/>
        <w:jc w:val="both"/>
      </w:pPr>
      <w:r w:rsidRPr="00F87EF5">
        <w:rPr>
          <w:lang w:val="en-US"/>
        </w:rPr>
        <w:t xml:space="preserve">NPD </w:t>
      </w:r>
      <w:r w:rsidR="0001111B" w:rsidRPr="00F87EF5">
        <w:rPr>
          <w:lang w:val="en-US"/>
        </w:rPr>
        <w:t xml:space="preserve">data </w:t>
      </w:r>
      <w:r w:rsidRPr="00F87EF5">
        <w:rPr>
          <w:lang w:val="en-US"/>
        </w:rPr>
        <w:t xml:space="preserve">were collected </w:t>
      </w:r>
      <w:r w:rsidR="0001111B" w:rsidRPr="00F87EF5">
        <w:rPr>
          <w:lang w:val="en-US"/>
        </w:rPr>
        <w:t xml:space="preserve">using the </w:t>
      </w:r>
      <w:r w:rsidRPr="00F87EF5">
        <w:rPr>
          <w:lang w:val="en-US"/>
        </w:rPr>
        <w:t>Wombat</w:t>
      </w:r>
      <w:r w:rsidR="0001111B" w:rsidRPr="00F87EF5">
        <w:rPr>
          <w:lang w:val="en-US"/>
        </w:rPr>
        <w:t xml:space="preserve"> instrument</w:t>
      </w:r>
      <w:r w:rsidR="0035627A" w:rsidRPr="00F87EF5">
        <w:rPr>
          <w:lang w:val="en-US"/>
        </w:rPr>
        <w:fldChar w:fldCharType="begin"/>
      </w:r>
      <w:r w:rsidR="0035627A" w:rsidRPr="00F87EF5">
        <w:rPr>
          <w:lang w:val="en-US"/>
        </w:rPr>
        <w:instrText xml:space="preserve"> ADDIN EN.CITE &lt;EndNote&gt;&lt;Cite&gt;&lt;Author&gt;Studer&lt;/Author&gt;&lt;Year&gt;2006&lt;/Year&gt;&lt;RecNum&gt;368&lt;/RecNum&gt;&lt;DisplayText&gt;&lt;style face="superscript"&gt;3&lt;/style&gt;&lt;/DisplayText&gt;&lt;record&gt;&lt;rec-number&gt;368&lt;/rec-number&gt;&lt;foreign-keys&gt;&lt;key app="EN" db-id="pxstfvzsi2zpwte0webpet28x059pfxr2dtz" timestamp="1708326182"&gt;368&lt;/key&gt;&lt;/foreign-keys&gt;&lt;ref-type name="Journal Article"&gt;17&lt;/ref-type&gt;&lt;contributors&gt;&lt;authors&gt;&lt;author&gt;Studer, Andrew J.&lt;/author&gt;&lt;author&gt;Hagen, Mark E.&lt;/author&gt;&lt;author&gt;Noakes, Terrence J.&lt;/author&gt;&lt;/authors&gt;&lt;/contributors&gt;&lt;titles&gt;&lt;title&gt;Wombat: The high-intensity powder diffractometer at the OPAL reactor&lt;/title&gt;&lt;secondary-title&gt;Physica B: Condensed Matter&lt;/secondary-title&gt;&lt;/titles&gt;&lt;periodical&gt;&lt;full-title&gt;Physica B: Condensed Matter&lt;/full-title&gt;&lt;/periodical&gt;&lt;pages&gt;1013-1015&lt;/pages&gt;&lt;volume&gt;385-386&lt;/volume&gt;&lt;keywords&gt;&lt;keyword&gt;Neutron powder diffraction&lt;/keyword&gt;&lt;keyword&gt;Diffractometer with position sensitive detector&lt;/keyword&gt;&lt;/keywords&gt;&lt;dates&gt;&lt;year&gt;2006&lt;/year&gt;&lt;pub-dates&gt;&lt;date&gt;2006/11/15/&lt;/date&gt;&lt;/pub-dates&gt;&lt;/dates&gt;&lt;isbn&gt;0921-4526&lt;/isbn&gt;&lt;urls&gt;&lt;related-urls&gt;&lt;url&gt;https://www.sciencedirect.com/science/article/pii/S0921452606012257&lt;/url&gt;&lt;/related-urls&gt;&lt;/urls&gt;&lt;electronic-resource-num&gt;https://doi.org/10.1016/j.physb.2006.05.323&lt;/electronic-resource-num&gt;&lt;/record&gt;&lt;/Cite&gt;&lt;/EndNote&gt;</w:instrText>
      </w:r>
      <w:r w:rsidR="0035627A" w:rsidRPr="00F87EF5">
        <w:rPr>
          <w:lang w:val="en-US"/>
        </w:rPr>
        <w:fldChar w:fldCharType="separate"/>
      </w:r>
      <w:r w:rsidR="0035627A" w:rsidRPr="00F87EF5">
        <w:rPr>
          <w:noProof/>
          <w:vertAlign w:val="superscript"/>
          <w:lang w:val="en-US"/>
        </w:rPr>
        <w:t>3</w:t>
      </w:r>
      <w:r w:rsidR="0035627A" w:rsidRPr="00F87EF5">
        <w:rPr>
          <w:lang w:val="en-US"/>
        </w:rPr>
        <w:fldChar w:fldCharType="end"/>
      </w:r>
      <w:r w:rsidR="0001111B" w:rsidRPr="00F87EF5">
        <w:rPr>
          <w:lang w:val="en-US"/>
        </w:rPr>
        <w:t xml:space="preserve"> at </w:t>
      </w:r>
      <w:r w:rsidRPr="00F87EF5">
        <w:rPr>
          <w:lang w:val="en-US"/>
        </w:rPr>
        <w:t xml:space="preserve">the Australian Centre for Neutron Scattering (ACNS) at the Open Pool Australian Lightwater (OPAL) reactor. </w:t>
      </w:r>
      <w:r w:rsidR="0001111B" w:rsidRPr="00F87EF5">
        <w:rPr>
          <w:lang w:val="en-US"/>
        </w:rPr>
        <w:t xml:space="preserve">Data for the </w:t>
      </w:r>
      <w:r w:rsidRPr="00F87EF5">
        <w:t xml:space="preserve">NIST 660b </w:t>
      </w:r>
      <w:r w:rsidR="0001111B" w:rsidRPr="00F87EF5">
        <w:t xml:space="preserve">standard </w:t>
      </w:r>
      <w:r w:rsidRPr="00F87EF5">
        <w:t xml:space="preserve">reference material was used to determine the wavelength and instrumental parameters. </w:t>
      </w:r>
      <w:r w:rsidR="0001111B" w:rsidRPr="00F87EF5">
        <w:t>Temperature control was achieved using a</w:t>
      </w:r>
      <w:r w:rsidRPr="00F87EF5">
        <w:t xml:space="preserve"> </w:t>
      </w:r>
      <w:r w:rsidR="0001111B" w:rsidRPr="00F87EF5">
        <w:t>high temperature vacuum f</w:t>
      </w:r>
      <w:r w:rsidRPr="00F87EF5">
        <w:t>urnace</w:t>
      </w:r>
      <w:r w:rsidR="0001111B" w:rsidRPr="00F87EF5">
        <w:t xml:space="preserve"> with niobium elements, which contributed to the data as</w:t>
      </w:r>
      <w:r w:rsidRPr="00F87EF5">
        <w:t xml:space="preserve"> shown in Fig. S-1. Samples were placed in a quartz </w:t>
      </w:r>
      <w:r w:rsidR="0001111B" w:rsidRPr="00F87EF5">
        <w:t xml:space="preserve">tube </w:t>
      </w:r>
      <w:r w:rsidRPr="00F87EF5">
        <w:t>insert</w:t>
      </w:r>
      <w:r w:rsidR="0001111B" w:rsidRPr="00F87EF5">
        <w:t xml:space="preserve">ed into the furnace that </w:t>
      </w:r>
      <w:r w:rsidR="00FC2BF7" w:rsidRPr="00F87EF5">
        <w:t xml:space="preserve">allowed </w:t>
      </w:r>
      <w:r w:rsidR="0001111B" w:rsidRPr="00F87EF5">
        <w:t>isolation from the vacuum and exposure to a stream of 3 vol.% D</w:t>
      </w:r>
      <w:r w:rsidR="0001111B" w:rsidRPr="00F87EF5">
        <w:rPr>
          <w:vertAlign w:val="subscript"/>
        </w:rPr>
        <w:t>2</w:t>
      </w:r>
      <w:r w:rsidR="0001111B" w:rsidRPr="00F87EF5">
        <w:t>O</w:t>
      </w:r>
      <w:r w:rsidR="0001111B" w:rsidRPr="00F87EF5">
        <w:rPr>
          <w:vertAlign w:val="subscript"/>
        </w:rPr>
        <w:t xml:space="preserve"> </w:t>
      </w:r>
      <w:r w:rsidR="0001111B" w:rsidRPr="00F87EF5">
        <w:t xml:space="preserve">in air produced using the Hidden XCS vapor delivery system which was flowed through the top of the sample to the bottom where it was vented to exhaust. </w:t>
      </w:r>
      <w:r w:rsidRPr="00F87EF5">
        <w:t xml:space="preserve">NPD </w:t>
      </w:r>
      <w:r w:rsidR="0001111B" w:rsidRPr="00F87EF5">
        <w:t xml:space="preserve">data </w:t>
      </w:r>
      <w:r w:rsidRPr="00F87EF5">
        <w:t>were first collected under ambient conditions</w:t>
      </w:r>
      <w:r w:rsidR="0001111B" w:rsidRPr="00F87EF5">
        <w:t xml:space="preserve"> and then each minute as samples </w:t>
      </w:r>
      <w:r w:rsidRPr="00F87EF5">
        <w:t xml:space="preserve">were heated to 600 °C </w:t>
      </w:r>
      <w:r w:rsidR="0001111B" w:rsidRPr="00F87EF5">
        <w:t>at</w:t>
      </w:r>
      <w:r w:rsidRPr="00F87EF5">
        <w:t xml:space="preserve"> 5 °C.min</w:t>
      </w:r>
      <w:r w:rsidRPr="00F87EF5">
        <w:rPr>
          <w:vertAlign w:val="superscript"/>
        </w:rPr>
        <w:t>-1</w:t>
      </w:r>
      <w:r w:rsidRPr="00F87EF5">
        <w:t xml:space="preserve">. </w:t>
      </w:r>
      <w:r w:rsidR="0001111B" w:rsidRPr="00F87EF5">
        <w:t xml:space="preserve">The temperature was recorded using a </w:t>
      </w:r>
      <w:r w:rsidRPr="00F87EF5">
        <w:t>thermocouple placed above the sample.</w:t>
      </w:r>
      <w:r w:rsidR="00D01C16" w:rsidRPr="00F87EF5">
        <w:t xml:space="preserve"> </w:t>
      </w:r>
    </w:p>
    <w:p w14:paraId="39E82D01" w14:textId="77777777" w:rsidR="00143774" w:rsidRPr="00F87EF5" w:rsidRDefault="00143774" w:rsidP="00143774">
      <w:pPr>
        <w:spacing w:line="360" w:lineRule="auto"/>
        <w:jc w:val="both"/>
      </w:pPr>
      <w:r w:rsidRPr="00F87EF5">
        <w:t>Data were analyzed using the GSAS-II software</w:t>
      </w:r>
      <w:r w:rsidRPr="00F87EF5">
        <w:fldChar w:fldCharType="begin"/>
      </w:r>
      <w:r w:rsidRPr="00F87EF5">
        <w:instrText xml:space="preserve"> ADDIN EN.CITE &lt;EndNote&gt;&lt;Cite&gt;&lt;Author&gt;Toby&lt;/Author&gt;&lt;Year&gt;2013&lt;/Year&gt;&lt;RecNum&gt;154&lt;/RecNum&gt;&lt;DisplayText&gt;&lt;style face="superscript"&gt;1&lt;/style&gt;&lt;/DisplayText&gt;&lt;record&gt;&lt;rec-number&gt;154&lt;/rec-number&gt;&lt;foreign-keys&gt;&lt;key app="EN" db-id="pxstfvzsi2zpwte0webpet28x059pfxr2dtz" timestamp="1679631186"&gt;154&lt;/key&gt;&lt;/foreign-keys&gt;&lt;ref-type name="Journal Article"&gt;17&lt;/ref-type&gt;&lt;contributors&gt;&lt;authors&gt;&lt;author&gt;Toby, Brian H.,&lt;/author&gt;&lt;author&gt;Von Dreele, Robert B.,&lt;/author&gt;&lt;/authors&gt;&lt;/contributors&gt;&lt;titles&gt;&lt;title&gt;GSAS-II: the genesis of a modern open-source all purpose crystallography software package&lt;/title&gt;&lt;secondary-title&gt;Journal of Applied Crystallography&lt;/secondary-title&gt;&lt;/titles&gt;&lt;periodical&gt;&lt;full-title&gt;Journal of Applied Crystallography&lt;/full-title&gt;&lt;/periodical&gt;&lt;pages&gt;544-549&lt;/pages&gt;&lt;volume&gt;46&lt;/volume&gt;&lt;number&gt;2&lt;/number&gt;&lt;keywords&gt;&lt;keyword&gt;data analysis&lt;/keyword&gt;&lt;keyword&gt;structure analysis&lt;/keyword&gt;&lt;keyword&gt;Python&lt;/keyword&gt;&lt;keyword&gt;powder diffraction&lt;/keyword&gt;&lt;keyword&gt;charge flipping&lt;/keyword&gt;&lt;keyword&gt;powder indexing&lt;/keyword&gt;&lt;keyword&gt;image processing&lt;/keyword&gt;&lt;keyword&gt;computer programs&lt;/keyword&gt;&lt;/keywords&gt;&lt;dates&gt;&lt;year&gt;2013&lt;/year&gt;&lt;/dates&gt;&lt;isbn&gt;0021-8898&lt;/isbn&gt;&lt;urls&gt;&lt;related-urls&gt;&lt;url&gt;https://doi.org/10.1107/S0021889813003531&lt;/url&gt;&lt;/related-urls&gt;&lt;/urls&gt;&lt;electronic-resource-num&gt;doi:10.1107/S0021889813003531&lt;/electronic-resource-num&gt;&lt;/record&gt;&lt;/Cite&gt;&lt;/EndNote&gt;</w:instrText>
      </w:r>
      <w:r w:rsidRPr="00F87EF5">
        <w:fldChar w:fldCharType="separate"/>
      </w:r>
      <w:r w:rsidRPr="00F87EF5">
        <w:rPr>
          <w:noProof/>
          <w:vertAlign w:val="superscript"/>
        </w:rPr>
        <w:t>1</w:t>
      </w:r>
      <w:r w:rsidRPr="00F87EF5">
        <w:fldChar w:fldCharType="end"/>
      </w:r>
      <w:r w:rsidRPr="00F87EF5">
        <w:t xml:space="preserve"> with a starting crystal structure of </w:t>
      </w:r>
      <w:r w:rsidRPr="00F87EF5">
        <w:rPr>
          <w:rFonts w:cs="Times New Roman"/>
        </w:rPr>
        <w:t>BaZr</w:t>
      </w:r>
      <w:r w:rsidRPr="00F87EF5">
        <w:rPr>
          <w:rFonts w:cs="Times New Roman"/>
          <w:vertAlign w:val="subscript"/>
        </w:rPr>
        <w:t>0.5</w:t>
      </w:r>
      <w:r w:rsidRPr="00F87EF5">
        <w:rPr>
          <w:rFonts w:cs="Times New Roman"/>
        </w:rPr>
        <w:t>Fe</w:t>
      </w:r>
      <w:r w:rsidRPr="00F87EF5">
        <w:rPr>
          <w:rFonts w:cs="Times New Roman"/>
          <w:vertAlign w:val="subscript"/>
        </w:rPr>
        <w:t>0.5</w:t>
      </w:r>
      <w:r w:rsidRPr="00F87EF5">
        <w:rPr>
          <w:rFonts w:cs="Times New Roman"/>
        </w:rPr>
        <w:t>O</w:t>
      </w:r>
      <w:r w:rsidRPr="00F87EF5">
        <w:rPr>
          <w:rFonts w:cs="Times New Roman"/>
          <w:vertAlign w:val="subscript"/>
        </w:rPr>
        <w:t>3</w:t>
      </w:r>
      <w:r w:rsidRPr="00F87EF5">
        <w:rPr>
          <w:rFonts w:cs="Times New Roman"/>
        </w:rPr>
        <w:fldChar w:fldCharType="begin"/>
      </w:r>
      <w:r w:rsidRPr="00F87EF5">
        <w:rPr>
          <w:rFonts w:cs="Times New Roman"/>
        </w:rPr>
        <w:instrText xml:space="preserve"> ADDIN EN.CITE &lt;EndNote&gt;&lt;Cite&gt;&lt;RecNum&gt;152&lt;/RecNum&gt;&lt;DisplayText&gt;&lt;style face="superscript"&gt;2&lt;/style&gt;&lt;/DisplayText&gt;&lt;record&gt;&lt;rec-number&gt;152&lt;/rec-number&gt;&lt;foreign-keys&gt;&lt;key app="EN" db-id="pxstfvzsi2zpwte0webpet28x059pfxr2dtz" timestamp="1679631001"&gt;152&lt;/key&gt;&lt;/foreign-keys&gt;&lt;ref-type name="Computer Program"&gt;9&lt;/ref-type&gt;&lt;contributors&gt;&lt;/contributors&gt;&lt;titles&gt;&lt;title&gt;BaZr1−xFexO3, x= 0.50 (BaZr0.5Fe0.5O3) Crystal Structure: Datasheet from &amp;quot;PAULING FILE Multinaries Edition – 2022&amp;quot; in SpringerMaterials (https://materials.springer.com/isp/crystallographic/docs/sd_1244272)&lt;/title&gt;&lt;/titles&gt;&lt;dates&gt;&lt;/dates&gt;&lt;publisher&gt;Springer-Verlag Berlin Heidelberg &amp;amp; Material Phases Data System (MPDS), Switzerland &amp;amp; National Institute for Materials Science (NIMS), Japan&lt;/publisher&gt;&lt;urls&gt;&lt;related-urls&gt;&lt;url&gt;https://materials.springer.com/isp/crystallographic/docs/sd_1244272&lt;/url&gt;&lt;/related-urls&gt;&lt;/urls&gt;&lt;/record&gt;&lt;/Cite&gt;&lt;/EndNote&gt;</w:instrText>
      </w:r>
      <w:r w:rsidRPr="00F87EF5">
        <w:rPr>
          <w:rFonts w:cs="Times New Roman"/>
        </w:rPr>
        <w:fldChar w:fldCharType="separate"/>
      </w:r>
      <w:r w:rsidRPr="00F87EF5">
        <w:rPr>
          <w:rFonts w:cs="Times New Roman"/>
          <w:noProof/>
          <w:vertAlign w:val="superscript"/>
        </w:rPr>
        <w:t>2</w:t>
      </w:r>
      <w:r w:rsidRPr="00F87EF5">
        <w:rPr>
          <w:rFonts w:cs="Times New Roman"/>
        </w:rPr>
        <w:fldChar w:fldCharType="end"/>
      </w:r>
      <w:r w:rsidRPr="00F87EF5">
        <w:rPr>
          <w:rFonts w:cs="Times New Roman"/>
        </w:rPr>
        <w:t xml:space="preserve">. Structural </w:t>
      </w:r>
      <w:r w:rsidRPr="00F87EF5">
        <w:rPr>
          <w:rFonts w:cs="Times New Roman" w:hint="eastAsia"/>
        </w:rPr>
        <w:t>refinement</w:t>
      </w:r>
      <w:r w:rsidRPr="00F87EF5">
        <w:rPr>
          <w:rFonts w:cs="Times New Roman"/>
        </w:rPr>
        <w:t>s using NPD data</w:t>
      </w:r>
      <w:r w:rsidRPr="00F87EF5">
        <w:rPr>
          <w:rFonts w:cs="Times New Roman" w:hint="eastAsia"/>
        </w:rPr>
        <w:t xml:space="preserve"> </w:t>
      </w:r>
      <w:r w:rsidRPr="00F87EF5">
        <w:rPr>
          <w:rFonts w:cs="Times New Roman"/>
        </w:rPr>
        <w:t xml:space="preserve">treat the indistinguishable </w:t>
      </w:r>
      <w:r w:rsidRPr="00F87EF5">
        <w:rPr>
          <w:rFonts w:cs="Times New Roman" w:hint="eastAsia"/>
        </w:rPr>
        <w:t xml:space="preserve">Zr and Y </w:t>
      </w:r>
      <w:r w:rsidRPr="00F87EF5">
        <w:rPr>
          <w:rFonts w:cs="Times New Roman"/>
        </w:rPr>
        <w:t>identically</w:t>
      </w:r>
      <w:r w:rsidRPr="00F87EF5">
        <w:rPr>
          <w:rFonts w:cs="Times New Roman" w:hint="eastAsia"/>
        </w:rPr>
        <w:t xml:space="preserve"> because of their similar coherent neutron scattering length</w:t>
      </w:r>
      <w:r w:rsidRPr="00F87EF5">
        <w:rPr>
          <w:rFonts w:cs="Times New Roman"/>
        </w:rPr>
        <w:fldChar w:fldCharType="begin"/>
      </w:r>
      <w:r w:rsidRPr="00F87EF5">
        <w:rPr>
          <w:rFonts w:cs="Times New Roman"/>
        </w:rPr>
        <w:instrText xml:space="preserve"> ADDIN EN.CITE &lt;EndNote&gt;&lt;Cite&gt;&lt;Author&gt;Sears&lt;/Author&gt;&lt;Year&gt;1992&lt;/Year&gt;&lt;RecNum&gt;179&lt;/RecNum&gt;&lt;DisplayText&gt;&lt;style face="superscript"&gt;4&lt;/style&gt;&lt;/DisplayText&gt;&lt;record&gt;&lt;rec-number&gt;179&lt;/rec-number&gt;&lt;foreign-keys&gt;&lt;key app="EN" db-id="pxstfvzsi2zpwte0webpet28x059pfxr2dtz" timestamp="1691540890"&gt;179&lt;/key&gt;&lt;/foreign-keys&gt;&lt;ref-type name="Journal Article"&gt;17&lt;/ref-type&gt;&lt;contributors&gt;&lt;authors&gt;&lt;author&gt;Sears, Varley F.&lt;/author&gt;&lt;/authors&gt;&lt;/contributors&gt;&lt;titles&gt;&lt;title&gt;Neutron scattering lengths and cross sections&lt;/title&gt;&lt;secondary-title&gt;Neutron News&lt;/secondary-title&gt;&lt;/titles&gt;&lt;periodical&gt;&lt;full-title&gt;Neutron News&lt;/full-title&gt;&lt;/periodical&gt;&lt;pages&gt;26-37&lt;/pages&gt;&lt;volume&gt;3&lt;/volume&gt;&lt;number&gt;3&lt;/number&gt;&lt;dates&gt;&lt;year&gt;1992&lt;/year&gt;&lt;pub-dates&gt;&lt;date&gt;1992/01/01&lt;/date&gt;&lt;/pub-dates&gt;&lt;/dates&gt;&lt;publisher&gt;Taylor &amp;amp; Francis&lt;/publisher&gt;&lt;isbn&gt;1044-8632&lt;/isbn&gt;&lt;urls&gt;&lt;related-urls&gt;&lt;url&gt;https://doi.org/10.1080/10448639208218770&lt;/url&gt;&lt;/related-urls&gt;&lt;/urls&gt;&lt;electronic-resource-num&gt;10.1080/10448639208218770&lt;/electronic-resource-num&gt;&lt;/record&gt;&lt;/Cite&gt;&lt;/EndNote&gt;</w:instrText>
      </w:r>
      <w:r w:rsidRPr="00F87EF5">
        <w:rPr>
          <w:rFonts w:cs="Times New Roman"/>
        </w:rPr>
        <w:fldChar w:fldCharType="separate"/>
      </w:r>
      <w:r w:rsidRPr="00F87EF5">
        <w:rPr>
          <w:rFonts w:cs="Times New Roman"/>
          <w:noProof/>
          <w:vertAlign w:val="superscript"/>
        </w:rPr>
        <w:t>4</w:t>
      </w:r>
      <w:r w:rsidRPr="00F87EF5">
        <w:rPr>
          <w:rFonts w:cs="Times New Roman"/>
        </w:rPr>
        <w:fldChar w:fldCharType="end"/>
      </w:r>
      <w:r w:rsidRPr="00F87EF5">
        <w:rPr>
          <w:rFonts w:cs="Times New Roman"/>
        </w:rPr>
        <w:t>,</w:t>
      </w:r>
      <w:r w:rsidRPr="00F87EF5">
        <w:rPr>
          <w:rFonts w:cs="Times New Roman" w:hint="eastAsia"/>
        </w:rPr>
        <w:t xml:space="preserve"> and their site occupancy </w:t>
      </w:r>
      <w:r w:rsidRPr="00F87EF5">
        <w:rPr>
          <w:rFonts w:cs="Times New Roman"/>
        </w:rPr>
        <w:t>was</w:t>
      </w:r>
      <w:r w:rsidRPr="00F87EF5">
        <w:rPr>
          <w:rFonts w:cs="Times New Roman" w:hint="eastAsia"/>
        </w:rPr>
        <w:t xml:space="preserve"> fixed to </w:t>
      </w:r>
      <w:r w:rsidRPr="00F87EF5">
        <w:rPr>
          <w:rFonts w:cs="Times New Roman"/>
        </w:rPr>
        <w:t xml:space="preserve">that obtained using </w:t>
      </w:r>
      <w:r w:rsidRPr="00F87EF5">
        <w:rPr>
          <w:rFonts w:cs="Times New Roman" w:hint="eastAsia"/>
        </w:rPr>
        <w:t xml:space="preserve">SXRD </w:t>
      </w:r>
      <w:r w:rsidRPr="00F87EF5">
        <w:rPr>
          <w:rFonts w:cs="Times New Roman"/>
        </w:rPr>
        <w:t>data</w:t>
      </w:r>
      <w:r w:rsidRPr="00F87EF5">
        <w:rPr>
          <w:rFonts w:cs="Times New Roman" w:hint="eastAsia"/>
        </w:rPr>
        <w:t xml:space="preserve">. The site occupancy of Co and Fe </w:t>
      </w:r>
      <w:r w:rsidRPr="00F87EF5">
        <w:rPr>
          <w:rFonts w:cs="Times New Roman"/>
        </w:rPr>
        <w:t>are</w:t>
      </w:r>
      <w:r w:rsidRPr="00F87EF5">
        <w:rPr>
          <w:rFonts w:cs="Times New Roman" w:hint="eastAsia"/>
        </w:rPr>
        <w:t xml:space="preserve"> refined </w:t>
      </w:r>
      <w:r w:rsidRPr="00F87EF5">
        <w:rPr>
          <w:rFonts w:cs="Times New Roman"/>
        </w:rPr>
        <w:t>against</w:t>
      </w:r>
      <w:r w:rsidRPr="00F87EF5">
        <w:rPr>
          <w:rFonts w:cs="Times New Roman" w:hint="eastAsia"/>
        </w:rPr>
        <w:t xml:space="preserve"> </w:t>
      </w:r>
      <w:r w:rsidRPr="00F87EF5">
        <w:rPr>
          <w:rFonts w:cs="Times New Roman"/>
        </w:rPr>
        <w:t xml:space="preserve">the </w:t>
      </w:r>
      <w:r w:rsidRPr="00F87EF5">
        <w:rPr>
          <w:rFonts w:cs="Times New Roman" w:hint="eastAsia"/>
        </w:rPr>
        <w:t xml:space="preserve">NPD </w:t>
      </w:r>
      <w:r w:rsidRPr="00F87EF5">
        <w:rPr>
          <w:rFonts w:cs="Times New Roman"/>
        </w:rPr>
        <w:t>data while</w:t>
      </w:r>
      <w:r w:rsidRPr="00F87EF5">
        <w:rPr>
          <w:rFonts w:cs="Times New Roman" w:hint="eastAsia"/>
        </w:rPr>
        <w:t xml:space="preserve"> the total site occupancy of Co and Fe is constrained to </w:t>
      </w:r>
      <w:r w:rsidRPr="00F87EF5">
        <w:rPr>
          <w:rFonts w:cs="Times New Roman"/>
        </w:rPr>
        <w:t xml:space="preserve">that obtained from </w:t>
      </w:r>
      <w:r w:rsidRPr="00F87EF5">
        <w:rPr>
          <w:rFonts w:cs="Times New Roman" w:hint="eastAsia"/>
        </w:rPr>
        <w:t xml:space="preserve">the </w:t>
      </w:r>
      <w:r w:rsidRPr="00F87EF5">
        <w:rPr>
          <w:rFonts w:cs="Times New Roman"/>
        </w:rPr>
        <w:t xml:space="preserve">refinement using </w:t>
      </w:r>
      <w:r w:rsidRPr="00F87EF5">
        <w:rPr>
          <w:rFonts w:cs="Times New Roman" w:hint="eastAsia"/>
        </w:rPr>
        <w:t xml:space="preserve">SXRD </w:t>
      </w:r>
      <w:r w:rsidRPr="00F87EF5">
        <w:rPr>
          <w:rFonts w:cs="Times New Roman"/>
        </w:rPr>
        <w:t>data</w:t>
      </w:r>
      <w:r w:rsidRPr="00F87EF5">
        <w:rPr>
          <w:rFonts w:cs="Times New Roman" w:hint="eastAsia"/>
        </w:rPr>
        <w:t xml:space="preserve">. The site </w:t>
      </w:r>
      <w:r w:rsidRPr="00F87EF5">
        <w:rPr>
          <w:rFonts w:cs="Times New Roman"/>
        </w:rPr>
        <w:t>occupancy</w:t>
      </w:r>
      <w:r w:rsidRPr="00F87EF5">
        <w:rPr>
          <w:rFonts w:cs="Times New Roman" w:hint="eastAsia"/>
        </w:rPr>
        <w:t xml:space="preserve"> of Ba </w:t>
      </w:r>
      <w:r w:rsidRPr="00F87EF5">
        <w:rPr>
          <w:rFonts w:cs="Times New Roman"/>
        </w:rPr>
        <w:t>wa</w:t>
      </w:r>
      <w:r w:rsidRPr="00F87EF5">
        <w:rPr>
          <w:rFonts w:cs="Times New Roman" w:hint="eastAsia"/>
        </w:rPr>
        <w:t xml:space="preserve">s fixed to the </w:t>
      </w:r>
      <w:r w:rsidRPr="00F87EF5">
        <w:rPr>
          <w:rFonts w:cs="Times New Roman"/>
        </w:rPr>
        <w:t xml:space="preserve">value obtained using </w:t>
      </w:r>
      <w:r w:rsidRPr="00F87EF5">
        <w:rPr>
          <w:rFonts w:cs="Times New Roman" w:hint="eastAsia"/>
        </w:rPr>
        <w:t xml:space="preserve">SXRD </w:t>
      </w:r>
      <w:r w:rsidRPr="00F87EF5">
        <w:rPr>
          <w:rFonts w:cs="Times New Roman"/>
        </w:rPr>
        <w:t>data</w:t>
      </w:r>
      <w:r w:rsidRPr="00F87EF5">
        <w:rPr>
          <w:rFonts w:cs="Times New Roman" w:hint="eastAsia"/>
        </w:rPr>
        <w:t xml:space="preserve">. The site </w:t>
      </w:r>
      <w:r w:rsidRPr="00F87EF5">
        <w:rPr>
          <w:rFonts w:cs="Times New Roman"/>
        </w:rPr>
        <w:t>occupancy</w:t>
      </w:r>
      <w:r w:rsidRPr="00F87EF5">
        <w:rPr>
          <w:rFonts w:cs="Times New Roman" w:hint="eastAsia"/>
        </w:rPr>
        <w:t xml:space="preserve"> of Li, K</w:t>
      </w:r>
      <w:r w:rsidRPr="00F87EF5">
        <w:rPr>
          <w:rFonts w:cs="Times New Roman"/>
        </w:rPr>
        <w:t>,</w:t>
      </w:r>
      <w:r w:rsidRPr="00F87EF5">
        <w:rPr>
          <w:rFonts w:cs="Times New Roman" w:hint="eastAsia"/>
        </w:rPr>
        <w:t xml:space="preserve"> and O </w:t>
      </w:r>
      <w:r w:rsidRPr="00F87EF5">
        <w:rPr>
          <w:rFonts w:cs="Times New Roman"/>
        </w:rPr>
        <w:t>was</w:t>
      </w:r>
      <w:r w:rsidRPr="00F87EF5">
        <w:rPr>
          <w:rFonts w:cs="Times New Roman" w:hint="eastAsia"/>
        </w:rPr>
        <w:t xml:space="preserve"> refined without </w:t>
      </w:r>
      <w:r w:rsidRPr="00F87EF5">
        <w:rPr>
          <w:rFonts w:cs="Times New Roman"/>
        </w:rPr>
        <w:t>constraint</w:t>
      </w:r>
      <w:r w:rsidRPr="00F87EF5">
        <w:rPr>
          <w:rFonts w:cs="Times New Roman" w:hint="eastAsia"/>
        </w:rPr>
        <w:t xml:space="preserve">. </w:t>
      </w:r>
    </w:p>
    <w:p w14:paraId="282E3AF7" w14:textId="24B34C9B" w:rsidR="00942204" w:rsidRPr="00F87EF5" w:rsidRDefault="00942204" w:rsidP="00A957A1">
      <w:pPr>
        <w:pStyle w:val="Heading2"/>
        <w:spacing w:line="360" w:lineRule="auto"/>
        <w:rPr>
          <w:color w:val="auto"/>
        </w:rPr>
      </w:pPr>
      <w:r w:rsidRPr="00F87EF5">
        <w:rPr>
          <w:color w:val="auto"/>
        </w:rPr>
        <w:lastRenderedPageBreak/>
        <w:t>Symmetric and single cell fabrication</w:t>
      </w:r>
    </w:p>
    <w:p w14:paraId="6D917CFD" w14:textId="35E0354A" w:rsidR="00DF7993" w:rsidRPr="00F87EF5" w:rsidRDefault="00DF7993" w:rsidP="00A957A1">
      <w:pPr>
        <w:spacing w:line="360" w:lineRule="auto"/>
        <w:jc w:val="both"/>
        <w:rPr>
          <w:rFonts w:cs="Times New Roman"/>
          <w:lang w:val="en-US"/>
        </w:rPr>
      </w:pPr>
      <w:r w:rsidRPr="00F87EF5">
        <w:t xml:space="preserve">To fabricate symmetric cells, electrolyte powder was first </w:t>
      </w:r>
      <w:r w:rsidR="00266DE7" w:rsidRPr="00F87EF5">
        <w:t>dry pressed</w:t>
      </w:r>
      <w:r w:rsidRPr="00F87EF5">
        <w:t xml:space="preserve"> into pellets and then </w:t>
      </w:r>
      <w:r w:rsidRPr="00F87EF5">
        <w:rPr>
          <w:lang w:val="en-US"/>
        </w:rPr>
        <w:t xml:space="preserve">sintered at 1450 °C for 5 h in a </w:t>
      </w:r>
      <w:r w:rsidRPr="00F87EF5">
        <w:rPr>
          <w:rFonts w:cs="Times New Roman"/>
          <w:lang w:val="en-US"/>
        </w:rPr>
        <w:t>Labec BF 08/14 muffle furnace</w:t>
      </w:r>
      <w:r w:rsidRPr="00F87EF5">
        <w:rPr>
          <w:lang w:val="en-US"/>
        </w:rPr>
        <w:t xml:space="preserve"> to obtain dense electrolyte disks. Cathode materials were mixed with isopropanol and glycerol in a Planetary Mill PULVERISETTE 5/2 to produce cathode inks</w:t>
      </w:r>
      <w:r w:rsidR="0001111B" w:rsidRPr="00F87EF5">
        <w:rPr>
          <w:lang w:val="en-US"/>
        </w:rPr>
        <w:t xml:space="preserve"> that </w:t>
      </w:r>
      <w:r w:rsidRPr="00F87EF5">
        <w:rPr>
          <w:lang w:val="en-US"/>
        </w:rPr>
        <w:t xml:space="preserve">were spray-coated onto the electrolyte disks and sintered at 950 °C for 2 h in a </w:t>
      </w:r>
      <w:r w:rsidRPr="00F87EF5">
        <w:rPr>
          <w:rFonts w:cs="Times New Roman"/>
          <w:lang w:val="en-US"/>
        </w:rPr>
        <w:t>Labec BF 08/14 muffle furnace.</w:t>
      </w:r>
    </w:p>
    <w:p w14:paraId="6A4ECCB9" w14:textId="75691E3D" w:rsidR="00942204" w:rsidRPr="00F87EF5" w:rsidRDefault="00DF7993" w:rsidP="00A957A1">
      <w:pPr>
        <w:spacing w:line="360" w:lineRule="auto"/>
        <w:jc w:val="both"/>
      </w:pPr>
      <w:r w:rsidRPr="00F87EF5">
        <w:rPr>
          <w:rFonts w:cs="Times New Roman"/>
          <w:lang w:val="en-US"/>
        </w:rPr>
        <w:t xml:space="preserve">To fabricate anode-supported single cells, anode and electrolyte powder were co-pressed into half-cells, which were then sintered at </w:t>
      </w:r>
      <w:r w:rsidRPr="00F87EF5">
        <w:rPr>
          <w:lang w:val="en-US"/>
        </w:rPr>
        <w:t xml:space="preserve">1450 °C for 5 h in a </w:t>
      </w:r>
      <w:r w:rsidRPr="00F87EF5">
        <w:rPr>
          <w:rFonts w:cs="Times New Roman"/>
          <w:lang w:val="en-US"/>
        </w:rPr>
        <w:t>Labec BF 08/14 muffle furnace</w:t>
      </w:r>
      <w:r w:rsidRPr="00F87EF5">
        <w:rPr>
          <w:lang w:val="en-US"/>
        </w:rPr>
        <w:t xml:space="preserve"> to densify the electrolyte layer. Cathode inks were</w:t>
      </w:r>
      <w:r w:rsidR="00A957A1" w:rsidRPr="00F87EF5">
        <w:rPr>
          <w:lang w:val="en-US"/>
        </w:rPr>
        <w:t xml:space="preserve"> </w:t>
      </w:r>
      <w:r w:rsidRPr="00F87EF5">
        <w:rPr>
          <w:lang w:val="en-US"/>
        </w:rPr>
        <w:t xml:space="preserve">spray-coated onto the electrolyte layer and sintered at 950 °C for 2 h </w:t>
      </w:r>
      <w:r w:rsidR="00A957A1" w:rsidRPr="00F87EF5">
        <w:rPr>
          <w:lang w:val="en-US"/>
        </w:rPr>
        <w:t>in</w:t>
      </w:r>
      <w:r w:rsidRPr="00F87EF5">
        <w:rPr>
          <w:lang w:val="en-US"/>
        </w:rPr>
        <w:t xml:space="preserve"> a </w:t>
      </w:r>
      <w:r w:rsidRPr="00F87EF5">
        <w:rPr>
          <w:rFonts w:cs="Times New Roman"/>
          <w:lang w:val="en-US"/>
        </w:rPr>
        <w:t>Labec BF 08/14 muffle furnace</w:t>
      </w:r>
      <w:r w:rsidRPr="00F87EF5">
        <w:rPr>
          <w:lang w:val="en-US"/>
        </w:rPr>
        <w:t xml:space="preserve">. </w:t>
      </w:r>
    </w:p>
    <w:p w14:paraId="58BEBE05" w14:textId="5BF5C702" w:rsidR="00942204" w:rsidRPr="00F87EF5" w:rsidRDefault="00942204" w:rsidP="00A957A1">
      <w:pPr>
        <w:pStyle w:val="Heading2"/>
        <w:spacing w:line="360" w:lineRule="auto"/>
        <w:rPr>
          <w:color w:val="auto"/>
        </w:rPr>
      </w:pPr>
      <w:r w:rsidRPr="00F87EF5">
        <w:rPr>
          <w:color w:val="auto"/>
        </w:rPr>
        <w:t>Electrochemical characterization</w:t>
      </w:r>
    </w:p>
    <w:p w14:paraId="17A4AB77" w14:textId="15E7FA90" w:rsidR="006D5600" w:rsidRPr="00F87EF5" w:rsidRDefault="00A957A1" w:rsidP="00833FAA">
      <w:pPr>
        <w:spacing w:line="360" w:lineRule="auto"/>
        <w:jc w:val="both"/>
      </w:pPr>
      <w:r w:rsidRPr="00F87EF5">
        <w:t xml:space="preserve">Electrochemical impedance spectroscopy was performed using </w:t>
      </w:r>
      <w:r w:rsidR="00833FAA" w:rsidRPr="00F87EF5">
        <w:t>an</w:t>
      </w:r>
      <w:r w:rsidRPr="00F87EF5">
        <w:t xml:space="preserve"> </w:t>
      </w:r>
      <w:r w:rsidR="00833FAA" w:rsidRPr="00F87EF5">
        <w:t xml:space="preserve">Autolab Potentiostat </w:t>
      </w:r>
      <w:r w:rsidRPr="00F87EF5">
        <w:t xml:space="preserve">to evaluate </w:t>
      </w:r>
      <w:r w:rsidR="0001111B" w:rsidRPr="00F87EF5">
        <w:t xml:space="preserve">cell </w:t>
      </w:r>
      <w:r w:rsidRPr="00F87EF5">
        <w:t>resistance.</w:t>
      </w:r>
      <w:r w:rsidR="00833FAA" w:rsidRPr="00F87EF5">
        <w:t xml:space="preserve"> </w:t>
      </w:r>
      <w:r w:rsidR="0001111B" w:rsidRPr="00F87EF5">
        <w:t>T</w:t>
      </w:r>
      <w:r w:rsidR="00833FAA" w:rsidRPr="00F87EF5">
        <w:t xml:space="preserve">he open circuit voltage (OCV) of </w:t>
      </w:r>
      <w:r w:rsidR="0001111B" w:rsidRPr="00F87EF5">
        <w:t xml:space="preserve">each </w:t>
      </w:r>
      <w:r w:rsidR="00833FAA" w:rsidRPr="00F87EF5">
        <w:t>cell</w:t>
      </w:r>
      <w:r w:rsidR="0001111B" w:rsidRPr="00F87EF5">
        <w:t xml:space="preserve"> was first measured, before </w:t>
      </w:r>
      <w:r w:rsidR="00833FAA" w:rsidRPr="00F87EF5">
        <w:t xml:space="preserve">a </w:t>
      </w:r>
      <w:proofErr w:type="gramStart"/>
      <w:r w:rsidR="00833FAA" w:rsidRPr="00F87EF5">
        <w:t>10 mV</w:t>
      </w:r>
      <w:proofErr w:type="gramEnd"/>
      <w:r w:rsidR="00833FAA" w:rsidRPr="00F87EF5">
        <w:t xml:space="preserve"> sinusoidal alternating voltage </w:t>
      </w:r>
      <w:r w:rsidR="0001111B" w:rsidRPr="00F87EF5">
        <w:t>was applied at</w:t>
      </w:r>
      <w:r w:rsidR="00833FAA" w:rsidRPr="00F87EF5">
        <w:t xml:space="preserve"> </w:t>
      </w:r>
      <w:r w:rsidR="0001111B" w:rsidRPr="00F87EF5">
        <w:t xml:space="preserve">a frequency </w:t>
      </w:r>
      <w:r w:rsidR="00833FAA" w:rsidRPr="00F87EF5">
        <w:t>ranging from 10</w:t>
      </w:r>
      <w:r w:rsidR="00833FAA" w:rsidRPr="00F87EF5">
        <w:rPr>
          <w:vertAlign w:val="superscript"/>
        </w:rPr>
        <w:t>6</w:t>
      </w:r>
      <w:r w:rsidR="00833FAA" w:rsidRPr="00F87EF5">
        <w:t xml:space="preserve"> Hz to 0.01 Hz. Linear sweep voltammetry was performed to characterize the performance of single cells</w:t>
      </w:r>
      <w:r w:rsidR="0001111B" w:rsidRPr="00F87EF5">
        <w:t xml:space="preserve">, where </w:t>
      </w:r>
      <w:r w:rsidR="00833FAA" w:rsidRPr="00F87EF5">
        <w:t xml:space="preserve">the OCV </w:t>
      </w:r>
      <w:r w:rsidR="0001111B" w:rsidRPr="00F87EF5">
        <w:t>was first measured</w:t>
      </w:r>
      <w:r w:rsidR="00833FAA" w:rsidRPr="00F87EF5">
        <w:t xml:space="preserve"> using a four-probe method</w:t>
      </w:r>
      <w:r w:rsidR="0001111B" w:rsidRPr="00F87EF5">
        <w:t xml:space="preserve"> before the potential was</w:t>
      </w:r>
      <w:r w:rsidR="00833FAA" w:rsidRPr="00F87EF5">
        <w:t xml:space="preserve"> swept to 0.2 V </w:t>
      </w:r>
      <w:r w:rsidR="0001111B" w:rsidRPr="00F87EF5">
        <w:t xml:space="preserve">at </w:t>
      </w:r>
      <w:r w:rsidR="00833FAA" w:rsidRPr="00F87EF5">
        <w:t>0.1 V s</w:t>
      </w:r>
      <w:r w:rsidR="00833FAA" w:rsidRPr="00F87EF5">
        <w:rPr>
          <w:vertAlign w:val="superscript"/>
        </w:rPr>
        <w:t>-1</w:t>
      </w:r>
      <w:r w:rsidR="00833FAA" w:rsidRPr="00F87EF5">
        <w:t xml:space="preserve"> while the current </w:t>
      </w:r>
      <w:r w:rsidR="004B44CC" w:rsidRPr="00F87EF5">
        <w:t>was </w:t>
      </w:r>
      <w:r w:rsidR="0001111B" w:rsidRPr="00F87EF5">
        <w:t>recorded</w:t>
      </w:r>
      <w:r w:rsidR="00833FAA" w:rsidRPr="00F87EF5">
        <w:t xml:space="preserve">. </w:t>
      </w:r>
      <w:r w:rsidR="006D5600" w:rsidRPr="00F87EF5">
        <w:t xml:space="preserve">Chronoamperometry was performed to characterize </w:t>
      </w:r>
      <w:r w:rsidR="0001111B" w:rsidRPr="00F87EF5">
        <w:t xml:space="preserve">cell </w:t>
      </w:r>
      <w:r w:rsidR="006D5600" w:rsidRPr="00F87EF5">
        <w:t>durability</w:t>
      </w:r>
      <w:r w:rsidR="0001111B" w:rsidRPr="00F87EF5">
        <w:t xml:space="preserve"> using</w:t>
      </w:r>
      <w:r w:rsidR="006D5600" w:rsidRPr="00F87EF5">
        <w:t xml:space="preserve"> </w:t>
      </w:r>
      <w:r w:rsidR="0001111B" w:rsidRPr="00F87EF5">
        <w:t xml:space="preserve">a </w:t>
      </w:r>
      <w:r w:rsidR="006D5600" w:rsidRPr="00F87EF5">
        <w:t xml:space="preserve">constant current applied to the cell and the voltage recorded every 10 min. </w:t>
      </w:r>
    </w:p>
    <w:p w14:paraId="583526F8" w14:textId="780EBA3F" w:rsidR="00942204" w:rsidRPr="00F87EF5" w:rsidRDefault="00942204" w:rsidP="00A957A1">
      <w:pPr>
        <w:pStyle w:val="Heading2"/>
        <w:spacing w:line="360" w:lineRule="auto"/>
        <w:rPr>
          <w:color w:val="auto"/>
        </w:rPr>
      </w:pPr>
      <w:r w:rsidRPr="00F87EF5">
        <w:rPr>
          <w:color w:val="auto"/>
        </w:rPr>
        <w:t xml:space="preserve">Hydration </w:t>
      </w:r>
      <w:r w:rsidR="0001111B" w:rsidRPr="00F87EF5">
        <w:rPr>
          <w:color w:val="auto"/>
        </w:rPr>
        <w:t>content</w:t>
      </w:r>
    </w:p>
    <w:p w14:paraId="2E5DACA8" w14:textId="1626CA1B" w:rsidR="00942204" w:rsidRPr="00F87EF5" w:rsidRDefault="004B578D" w:rsidP="00A957A1">
      <w:pPr>
        <w:spacing w:line="360" w:lineRule="auto"/>
        <w:jc w:val="both"/>
      </w:pPr>
      <w:r w:rsidRPr="00F87EF5">
        <w:t xml:space="preserve">The hydration </w:t>
      </w:r>
      <w:r w:rsidR="0001111B" w:rsidRPr="00F87EF5">
        <w:t>content of samples</w:t>
      </w:r>
      <w:r w:rsidRPr="00F87EF5">
        <w:t xml:space="preserve"> was measured using a Perkin Elmer TGA 4000 analyzer. Approximately 200 mg samples were placed in an alumina crucible and heated to 400 </w:t>
      </w:r>
      <w:r w:rsidRPr="00F87EF5">
        <w:rPr>
          <w:lang w:val="en-US"/>
        </w:rPr>
        <w:t xml:space="preserve">°C. Samples were then equilibrated at 400 °C for </w:t>
      </w:r>
      <w:r w:rsidR="0001111B" w:rsidRPr="00F87EF5">
        <w:rPr>
          <w:lang w:val="en-US"/>
        </w:rPr>
        <w:t xml:space="preserve">at least </w:t>
      </w:r>
      <w:r w:rsidRPr="00F87EF5">
        <w:rPr>
          <w:lang w:val="en-US"/>
        </w:rPr>
        <w:t xml:space="preserve">10 h in </w:t>
      </w:r>
      <w:r w:rsidR="0001111B" w:rsidRPr="00F87EF5">
        <w:rPr>
          <w:lang w:val="en-US"/>
        </w:rPr>
        <w:t xml:space="preserve">flowing </w:t>
      </w:r>
      <w:r w:rsidRPr="00F87EF5">
        <w:rPr>
          <w:lang w:val="en-US"/>
        </w:rPr>
        <w:t>dry N</w:t>
      </w:r>
      <w:r w:rsidRPr="00F87EF5">
        <w:rPr>
          <w:vertAlign w:val="subscript"/>
          <w:lang w:val="en-US"/>
        </w:rPr>
        <w:t>2</w:t>
      </w:r>
      <w:r w:rsidRPr="00F87EF5">
        <w:rPr>
          <w:lang w:val="en-US"/>
        </w:rPr>
        <w:t xml:space="preserve"> before humid N</w:t>
      </w:r>
      <w:r w:rsidRPr="00F87EF5">
        <w:rPr>
          <w:vertAlign w:val="subscript"/>
          <w:lang w:val="en-US"/>
        </w:rPr>
        <w:t>2</w:t>
      </w:r>
      <w:r w:rsidRPr="00F87EF5">
        <w:rPr>
          <w:lang w:val="en-US"/>
        </w:rPr>
        <w:t xml:space="preserve"> was supplied. The mass of samples in dry and </w:t>
      </w:r>
      <w:r w:rsidR="0001111B" w:rsidRPr="00F87EF5">
        <w:rPr>
          <w:lang w:val="en-US"/>
        </w:rPr>
        <w:t xml:space="preserve">humid </w:t>
      </w:r>
      <w:r w:rsidRPr="00F87EF5">
        <w:rPr>
          <w:lang w:val="en-US"/>
        </w:rPr>
        <w:t>N</w:t>
      </w:r>
      <w:r w:rsidRPr="00F87EF5">
        <w:rPr>
          <w:vertAlign w:val="subscript"/>
          <w:lang w:val="en-US"/>
        </w:rPr>
        <w:t>2</w:t>
      </w:r>
      <w:r w:rsidRPr="00F87EF5">
        <w:rPr>
          <w:lang w:val="en-US"/>
        </w:rPr>
        <w:t xml:space="preserve"> was used to calculate the hydration </w:t>
      </w:r>
      <w:r w:rsidR="0001111B" w:rsidRPr="00F87EF5">
        <w:rPr>
          <w:lang w:val="en-US"/>
        </w:rPr>
        <w:t>content</w:t>
      </w:r>
      <w:r w:rsidRPr="00F87EF5">
        <w:rPr>
          <w:lang w:val="en-US"/>
        </w:rPr>
        <w:t xml:space="preserve">. </w:t>
      </w:r>
    </w:p>
    <w:p w14:paraId="7D2E9BED" w14:textId="1D7F935E" w:rsidR="00942204" w:rsidRPr="00F87EF5" w:rsidRDefault="00B5157C" w:rsidP="00A957A1">
      <w:pPr>
        <w:pStyle w:val="Heading2"/>
        <w:spacing w:line="360" w:lineRule="auto"/>
        <w:rPr>
          <w:color w:val="auto"/>
        </w:rPr>
      </w:pPr>
      <w:r w:rsidRPr="00F87EF5">
        <w:rPr>
          <w:color w:val="auto"/>
        </w:rPr>
        <w:lastRenderedPageBreak/>
        <w:t>Fourier transform infrared (FTIR) spectroscopy</w:t>
      </w:r>
    </w:p>
    <w:p w14:paraId="661A7618" w14:textId="565C90AA" w:rsidR="00942204" w:rsidRPr="00F87EF5" w:rsidRDefault="00492C5A" w:rsidP="00492C5A">
      <w:pPr>
        <w:spacing w:line="360" w:lineRule="auto"/>
        <w:jc w:val="both"/>
      </w:pPr>
      <w:r w:rsidRPr="00F87EF5">
        <w:t>Powder samples were pretreated in air or 10.vol% CO</w:t>
      </w:r>
      <w:r w:rsidRPr="00F87EF5">
        <w:rPr>
          <w:vertAlign w:val="subscript"/>
        </w:rPr>
        <w:t>2</w:t>
      </w:r>
      <w:r w:rsidRPr="00F87EF5">
        <w:t xml:space="preserve"> at 600 </w:t>
      </w:r>
      <w:r w:rsidRPr="00F87EF5">
        <w:rPr>
          <w:lang w:val="en-US"/>
        </w:rPr>
        <w:t xml:space="preserve">°C for 1 h. </w:t>
      </w:r>
      <w:r w:rsidR="00B5157C" w:rsidRPr="00F87EF5">
        <w:rPr>
          <w:lang w:val="en-US"/>
        </w:rPr>
        <w:t xml:space="preserve">FT-IR spectra were recorded using a </w:t>
      </w:r>
      <w:r w:rsidRPr="00F87EF5">
        <w:rPr>
          <w:lang w:val="en-US"/>
        </w:rPr>
        <w:t xml:space="preserve">PerkinElmer Spectrum 100 FT-IR spectrometer operated </w:t>
      </w:r>
      <w:r w:rsidR="00B5157C" w:rsidRPr="00F87EF5">
        <w:rPr>
          <w:lang w:val="en-US"/>
        </w:rPr>
        <w:t xml:space="preserve">in </w:t>
      </w:r>
      <w:r w:rsidRPr="00F87EF5">
        <w:rPr>
          <w:lang w:val="en-US"/>
        </w:rPr>
        <w:t xml:space="preserve">attenuated total reflectance (ATR) mode </w:t>
      </w:r>
      <w:r w:rsidR="00B5157C" w:rsidRPr="00F87EF5">
        <w:rPr>
          <w:lang w:val="en-US"/>
        </w:rPr>
        <w:t>and</w:t>
      </w:r>
      <w:r w:rsidRPr="00F87EF5">
        <w:rPr>
          <w:lang w:val="en-US"/>
        </w:rPr>
        <w:t xml:space="preserve"> </w:t>
      </w:r>
      <w:r w:rsidR="00B5157C" w:rsidRPr="00F87EF5">
        <w:rPr>
          <w:lang w:val="en-US"/>
        </w:rPr>
        <w:t xml:space="preserve">at the </w:t>
      </w:r>
      <w:r w:rsidRPr="00F87EF5">
        <w:rPr>
          <w:lang w:val="en-US"/>
        </w:rPr>
        <w:t xml:space="preserve">THz/Far-IR beamline </w:t>
      </w:r>
      <w:r w:rsidR="00B5157C" w:rsidRPr="00F87EF5">
        <w:rPr>
          <w:lang w:val="en-US"/>
        </w:rPr>
        <w:t xml:space="preserve">of the </w:t>
      </w:r>
      <w:r w:rsidRPr="00F87EF5">
        <w:rPr>
          <w:lang w:val="en-US"/>
        </w:rPr>
        <w:t>Australian Synchrotron, ANSTO</w:t>
      </w:r>
      <w:r w:rsidR="00B5157C" w:rsidRPr="00F87EF5">
        <w:rPr>
          <w:lang w:val="en-US"/>
        </w:rPr>
        <w:t>, alongside simultaneously recorded spectra using</w:t>
      </w:r>
      <w:r w:rsidRPr="00F87EF5">
        <w:rPr>
          <w:lang w:val="en-US"/>
        </w:rPr>
        <w:t xml:space="preserve"> a Bruker IFS 125/HR Fourier Transform (FT) spectrometer operated </w:t>
      </w:r>
      <w:r w:rsidR="00B5157C" w:rsidRPr="00F87EF5">
        <w:rPr>
          <w:lang w:val="en-US"/>
        </w:rPr>
        <w:t xml:space="preserve">in </w:t>
      </w:r>
      <w:r w:rsidRPr="00F87EF5">
        <w:rPr>
          <w:lang w:val="en-US"/>
        </w:rPr>
        <w:t xml:space="preserve">ATR mode. </w:t>
      </w:r>
    </w:p>
    <w:p w14:paraId="043EB980" w14:textId="3826A805" w:rsidR="00942204" w:rsidRPr="00F87EF5" w:rsidRDefault="00942204" w:rsidP="00A957A1">
      <w:pPr>
        <w:pStyle w:val="Heading2"/>
        <w:spacing w:line="360" w:lineRule="auto"/>
        <w:rPr>
          <w:color w:val="auto"/>
        </w:rPr>
      </w:pPr>
      <w:r w:rsidRPr="00F87EF5">
        <w:rPr>
          <w:color w:val="auto"/>
        </w:rPr>
        <w:t>X</w:t>
      </w:r>
      <w:r w:rsidR="00B5157C" w:rsidRPr="00F87EF5">
        <w:rPr>
          <w:color w:val="auto"/>
        </w:rPr>
        <w:t>-ray photoelectron spectroscopy (XPS)</w:t>
      </w:r>
    </w:p>
    <w:p w14:paraId="3D262E14" w14:textId="5CFAB5B8" w:rsidR="00942204" w:rsidRPr="00F87EF5" w:rsidRDefault="00492C5A" w:rsidP="006D5600">
      <w:pPr>
        <w:spacing w:line="360" w:lineRule="auto"/>
        <w:jc w:val="both"/>
      </w:pPr>
      <w:r w:rsidRPr="00F87EF5">
        <w:t>Powder s</w:t>
      </w:r>
      <w:r w:rsidR="006D5600" w:rsidRPr="00F87EF5">
        <w:t>amples were first pretreated in air or 10.vol% CO</w:t>
      </w:r>
      <w:r w:rsidR="006D5600" w:rsidRPr="00F87EF5">
        <w:rPr>
          <w:vertAlign w:val="subscript"/>
        </w:rPr>
        <w:t>2</w:t>
      </w:r>
      <w:r w:rsidR="006D5600" w:rsidRPr="00F87EF5">
        <w:t xml:space="preserve"> at 600 </w:t>
      </w:r>
      <w:r w:rsidR="006D5600" w:rsidRPr="00F87EF5">
        <w:rPr>
          <w:lang w:val="en-US"/>
        </w:rPr>
        <w:t xml:space="preserve">°C for 1 h. </w:t>
      </w:r>
      <w:r w:rsidR="00B5157C" w:rsidRPr="00F87EF5">
        <w:t>W</w:t>
      </w:r>
      <w:r w:rsidR="006D5600" w:rsidRPr="00F87EF5">
        <w:t xml:space="preserve">ide-scan and high-resolution spectra were acquired using a Kratos Axis Supra Plus XPS </w:t>
      </w:r>
      <w:r w:rsidR="00B5157C" w:rsidRPr="00F87EF5">
        <w:t xml:space="preserve">at the </w:t>
      </w:r>
      <w:r w:rsidR="006D5600" w:rsidRPr="00F87EF5">
        <w:t>Centre for Microscopy and Microanalysis (CMM)</w:t>
      </w:r>
      <w:r w:rsidR="00B5157C" w:rsidRPr="00F87EF5">
        <w:t xml:space="preserve"> at the University of Queensland</w:t>
      </w:r>
      <w:r w:rsidR="006D5600" w:rsidRPr="00F87EF5">
        <w:t xml:space="preserve">. XPS data were analyzed using the CasaXPS software and the adventitious carbon peak at 284.5 eV was used for calibration.  </w:t>
      </w:r>
    </w:p>
    <w:p w14:paraId="4FBC47B0" w14:textId="45627924" w:rsidR="00942204" w:rsidRPr="00F87EF5" w:rsidRDefault="003B064B" w:rsidP="00A957A1">
      <w:pPr>
        <w:pStyle w:val="Heading2"/>
        <w:spacing w:line="360" w:lineRule="auto"/>
        <w:rPr>
          <w:color w:val="auto"/>
        </w:rPr>
      </w:pPr>
      <w:r w:rsidRPr="00F87EF5">
        <w:rPr>
          <w:color w:val="auto"/>
        </w:rPr>
        <w:t>Inductively coupled plasma</w:t>
      </w:r>
      <w:r w:rsidRPr="00F87EF5">
        <w:rPr>
          <w:rFonts w:hint="eastAsia"/>
          <w:color w:val="auto"/>
        </w:rPr>
        <w:t xml:space="preserve"> (</w:t>
      </w:r>
      <w:r w:rsidR="00942204" w:rsidRPr="00F87EF5">
        <w:rPr>
          <w:color w:val="auto"/>
        </w:rPr>
        <w:t>ICP</w:t>
      </w:r>
      <w:r w:rsidRPr="00F87EF5">
        <w:rPr>
          <w:rFonts w:hint="eastAsia"/>
          <w:color w:val="auto"/>
        </w:rPr>
        <w:t>)</w:t>
      </w:r>
    </w:p>
    <w:p w14:paraId="5BC9BE23" w14:textId="25A23A84" w:rsidR="00266DE7" w:rsidRPr="00F87EF5" w:rsidRDefault="00A957A1" w:rsidP="00A957A1">
      <w:pPr>
        <w:spacing w:line="360" w:lineRule="auto"/>
        <w:jc w:val="both"/>
        <w:rPr>
          <w:lang w:val="en-US"/>
        </w:rPr>
      </w:pPr>
      <w:r w:rsidRPr="00F87EF5">
        <w:t>Powder samples were first treated in air or 10.vol% CO</w:t>
      </w:r>
      <w:r w:rsidRPr="00F87EF5">
        <w:rPr>
          <w:vertAlign w:val="subscript"/>
        </w:rPr>
        <w:t>2</w:t>
      </w:r>
      <w:r w:rsidRPr="00F87EF5">
        <w:t xml:space="preserve"> at 600 </w:t>
      </w:r>
      <w:r w:rsidRPr="00F87EF5">
        <w:rPr>
          <w:lang w:val="en-US"/>
        </w:rPr>
        <w:t>°C for 1 h. After treatment, p</w:t>
      </w:r>
      <w:r w:rsidRPr="00F87EF5">
        <w:t xml:space="preserve">owder samples were placed in deionized water under ambient conditions for 30 min to dissolve cations </w:t>
      </w:r>
      <w:r w:rsidR="003B064B" w:rsidRPr="00F87EF5">
        <w:t>on</w:t>
      </w:r>
      <w:r w:rsidRPr="00F87EF5">
        <w:t xml:space="preserve"> the sample surface.  These solutions were then sent to the </w:t>
      </w:r>
      <w:r w:rsidRPr="00F87EF5">
        <w:rPr>
          <w:lang w:val="en-US"/>
        </w:rPr>
        <w:t>ALS</w:t>
      </w:r>
      <w:r w:rsidRPr="00F87EF5">
        <w:t xml:space="preserve"> S</w:t>
      </w:r>
      <w:r w:rsidRPr="00F87EF5">
        <w:rPr>
          <w:lang w:val="en-US"/>
        </w:rPr>
        <w:t>tafford laboratory for ICP-MS analysis. ALS then reported the ionic concentration in these solutions.</w:t>
      </w:r>
    </w:p>
    <w:p w14:paraId="27082F25" w14:textId="0AA2DC1B" w:rsidR="00942204" w:rsidRPr="00F87EF5" w:rsidRDefault="003B064B" w:rsidP="00A957A1">
      <w:pPr>
        <w:pStyle w:val="Heading2"/>
        <w:spacing w:line="360" w:lineRule="auto"/>
        <w:rPr>
          <w:color w:val="auto"/>
        </w:rPr>
      </w:pPr>
      <w:r w:rsidRPr="00F87EF5">
        <w:rPr>
          <w:rFonts w:hint="eastAsia"/>
          <w:color w:val="auto"/>
        </w:rPr>
        <w:t>S</w:t>
      </w:r>
      <w:r w:rsidRPr="00F87EF5">
        <w:rPr>
          <w:color w:val="auto"/>
        </w:rPr>
        <w:t>canning electron microscope</w:t>
      </w:r>
      <w:r w:rsidRPr="00F87EF5">
        <w:rPr>
          <w:rFonts w:hint="eastAsia"/>
          <w:color w:val="auto"/>
        </w:rPr>
        <w:t xml:space="preserve"> (</w:t>
      </w:r>
      <w:r w:rsidR="00942204" w:rsidRPr="00F87EF5">
        <w:rPr>
          <w:color w:val="auto"/>
        </w:rPr>
        <w:t>SEM</w:t>
      </w:r>
      <w:r w:rsidRPr="00F87EF5">
        <w:rPr>
          <w:rFonts w:hint="eastAsia"/>
          <w:color w:val="auto"/>
        </w:rPr>
        <w:t>)</w:t>
      </w:r>
    </w:p>
    <w:p w14:paraId="24FE0B50" w14:textId="0BD5A014" w:rsidR="00266DE7" w:rsidRPr="00F87EF5" w:rsidRDefault="004B578D" w:rsidP="00A957A1">
      <w:pPr>
        <w:spacing w:line="360" w:lineRule="auto"/>
        <w:jc w:val="both"/>
      </w:pPr>
      <w:r w:rsidRPr="00F87EF5">
        <w:t xml:space="preserve">Samples for </w:t>
      </w:r>
      <w:r w:rsidR="003B064B" w:rsidRPr="00F87EF5">
        <w:rPr>
          <w:rFonts w:hint="eastAsia"/>
        </w:rPr>
        <w:t>SEM</w:t>
      </w:r>
      <w:r w:rsidRPr="00F87EF5">
        <w:t xml:space="preserve"> were first densified at 1150 </w:t>
      </w:r>
      <w:r w:rsidRPr="00F87EF5">
        <w:rPr>
          <w:rFonts w:hint="eastAsia"/>
          <w:lang w:val="en-US"/>
        </w:rPr>
        <w:t>°</w:t>
      </w:r>
      <w:r w:rsidRPr="00F87EF5">
        <w:rPr>
          <w:lang w:val="en-US"/>
        </w:rPr>
        <w:t xml:space="preserve">C in a </w:t>
      </w:r>
      <w:r w:rsidRPr="00F87EF5">
        <w:rPr>
          <w:rFonts w:cs="Times New Roman"/>
          <w:lang w:val="en-US"/>
        </w:rPr>
        <w:t>Labec BF 08/14 muffle furnace</w:t>
      </w:r>
      <w:r w:rsidRPr="00F87EF5">
        <w:rPr>
          <w:lang w:val="en-US"/>
        </w:rPr>
        <w:t>. Samples were then treated in air or 10 vol.% CO</w:t>
      </w:r>
      <w:r w:rsidRPr="00F87EF5">
        <w:rPr>
          <w:vertAlign w:val="subscript"/>
          <w:lang w:val="en-US"/>
        </w:rPr>
        <w:t>2</w:t>
      </w:r>
      <w:r w:rsidRPr="00F87EF5">
        <w:rPr>
          <w:lang w:val="en-US"/>
        </w:rPr>
        <w:t xml:space="preserve"> at 600 </w:t>
      </w:r>
      <w:r w:rsidRPr="00F87EF5">
        <w:rPr>
          <w:rFonts w:hint="eastAsia"/>
          <w:lang w:val="en-US"/>
        </w:rPr>
        <w:t>°</w:t>
      </w:r>
      <w:r w:rsidRPr="00F87EF5">
        <w:rPr>
          <w:lang w:val="en-US"/>
        </w:rPr>
        <w:t xml:space="preserve">C for 1 h. </w:t>
      </w:r>
      <w:r w:rsidR="00266DE7" w:rsidRPr="00F87EF5">
        <w:t xml:space="preserve">SEM figures were captured using a JEOL JSM-7800F in the CMM Hawken laboratory. Samples for SEM analysis </w:t>
      </w:r>
      <w:r w:rsidR="003B064B" w:rsidRPr="00F87EF5">
        <w:t>were</w:t>
      </w:r>
      <w:r w:rsidR="00266DE7" w:rsidRPr="00F87EF5">
        <w:t xml:space="preserve"> first decontaminated using ultraviolet and coated with carbon. The JEOL JSM-7800F was operated at 10 kV for morphology study and 20 kV for composition study. </w:t>
      </w:r>
    </w:p>
    <w:p w14:paraId="751564CA" w14:textId="452AC932" w:rsidR="00942204" w:rsidRPr="00F87EF5" w:rsidRDefault="003B064B" w:rsidP="00A957A1">
      <w:pPr>
        <w:pStyle w:val="Heading2"/>
        <w:spacing w:line="360" w:lineRule="auto"/>
        <w:rPr>
          <w:color w:val="auto"/>
        </w:rPr>
      </w:pPr>
      <w:r w:rsidRPr="00F87EF5">
        <w:rPr>
          <w:color w:val="auto"/>
        </w:rPr>
        <w:t>Atomic force microscop</w:t>
      </w:r>
      <w:r w:rsidRPr="00F87EF5">
        <w:rPr>
          <w:rFonts w:hint="eastAsia"/>
          <w:color w:val="auto"/>
        </w:rPr>
        <w:t>e (AFM)</w:t>
      </w:r>
    </w:p>
    <w:p w14:paraId="6C0E4FF5" w14:textId="1B5BCB49" w:rsidR="00266DE7" w:rsidRPr="00F87EF5" w:rsidRDefault="00266DE7" w:rsidP="00A957A1">
      <w:pPr>
        <w:spacing w:line="360" w:lineRule="auto"/>
        <w:jc w:val="both"/>
      </w:pPr>
      <w:r w:rsidRPr="00F87EF5">
        <w:t xml:space="preserve">Samples for AFM were first densified at 1150 </w:t>
      </w:r>
      <w:r w:rsidRPr="00F87EF5">
        <w:rPr>
          <w:rFonts w:hint="eastAsia"/>
          <w:lang w:val="en-US"/>
        </w:rPr>
        <w:t>°</w:t>
      </w:r>
      <w:r w:rsidRPr="00F87EF5">
        <w:rPr>
          <w:lang w:val="en-US"/>
        </w:rPr>
        <w:t xml:space="preserve">C in a </w:t>
      </w:r>
      <w:r w:rsidRPr="00F87EF5">
        <w:rPr>
          <w:rFonts w:cs="Times New Roman"/>
          <w:lang w:val="en-US"/>
        </w:rPr>
        <w:t>Labec BF 08/14 muffle furnace</w:t>
      </w:r>
      <w:r w:rsidRPr="00F87EF5">
        <w:rPr>
          <w:lang w:val="en-US"/>
        </w:rPr>
        <w:t>. Samples were then treated in air or 10 vol.% CO</w:t>
      </w:r>
      <w:r w:rsidRPr="00F87EF5">
        <w:rPr>
          <w:vertAlign w:val="subscript"/>
          <w:lang w:val="en-US"/>
        </w:rPr>
        <w:t>2</w:t>
      </w:r>
      <w:r w:rsidRPr="00F87EF5">
        <w:rPr>
          <w:lang w:val="en-US"/>
        </w:rPr>
        <w:t xml:space="preserve"> at 600 </w:t>
      </w:r>
      <w:r w:rsidRPr="00F87EF5">
        <w:rPr>
          <w:rFonts w:hint="eastAsia"/>
          <w:lang w:val="en-US"/>
        </w:rPr>
        <w:t>°</w:t>
      </w:r>
      <w:r w:rsidRPr="00F87EF5">
        <w:rPr>
          <w:lang w:val="en-US"/>
        </w:rPr>
        <w:t xml:space="preserve">C for 1 h. AFM figures </w:t>
      </w:r>
      <w:r w:rsidRPr="00F87EF5">
        <w:t>were captured using a Bruker Dimension ICON XR in the Australian National Fabrication Facility (ANFF</w:t>
      </w:r>
      <w:r w:rsidRPr="00F87EF5">
        <w:rPr>
          <w:lang w:val="en-US"/>
        </w:rPr>
        <w:t>) Queensland node</w:t>
      </w:r>
      <w:r w:rsidRPr="00F87EF5">
        <w:t xml:space="preserve">. The front end of the cantilever (ScanAsyst in Air probe with the spring constant 0.4 N/m) landed on the surface of the samples. The AFM scanning area ranged from 500nm × 500nm to 2µm × 2µm. AFM figures were captured by ANFF staff </w:t>
      </w:r>
    </w:p>
    <w:p w14:paraId="5C55BF3A" w14:textId="77777777" w:rsidR="00942204" w:rsidRPr="00F87EF5" w:rsidRDefault="00942204" w:rsidP="00A957A1">
      <w:pPr>
        <w:spacing w:line="360" w:lineRule="auto"/>
      </w:pPr>
    </w:p>
    <w:p w14:paraId="759235C2" w14:textId="77777777" w:rsidR="00942204" w:rsidRPr="00F87EF5" w:rsidRDefault="00942204" w:rsidP="002F6B95"/>
    <w:p w14:paraId="3D8C79D1" w14:textId="77777777" w:rsidR="00942204" w:rsidRPr="00F87EF5" w:rsidRDefault="00942204" w:rsidP="00A957A1">
      <w:pPr>
        <w:spacing w:line="360" w:lineRule="auto"/>
      </w:pPr>
    </w:p>
    <w:p w14:paraId="73C49168" w14:textId="77777777" w:rsidR="00942204" w:rsidRPr="00F87EF5" w:rsidRDefault="00942204" w:rsidP="00A957A1">
      <w:pPr>
        <w:spacing w:line="360" w:lineRule="auto"/>
      </w:pPr>
    </w:p>
    <w:p w14:paraId="74FDF048" w14:textId="77777777" w:rsidR="00F87EF5" w:rsidRDefault="00F87EF5" w:rsidP="00A957A1">
      <w:pPr>
        <w:pStyle w:val="Heading1"/>
        <w:spacing w:line="360" w:lineRule="auto"/>
      </w:pPr>
    </w:p>
    <w:p w14:paraId="43BCCEF3" w14:textId="12C39A2A" w:rsidR="00942204" w:rsidRPr="00F87EF5" w:rsidRDefault="00942204" w:rsidP="00A957A1">
      <w:pPr>
        <w:pStyle w:val="Heading1"/>
        <w:spacing w:line="360" w:lineRule="auto"/>
        <w:rPr>
          <w:iCs/>
          <w:kern w:val="0"/>
          <w:sz w:val="22"/>
          <w:szCs w:val="18"/>
          <w14:ligatures w14:val="none"/>
        </w:rPr>
      </w:pPr>
    </w:p>
    <w:p w14:paraId="3871C4AA" w14:textId="2316C67C" w:rsidR="00F2782C" w:rsidRPr="00F87EF5" w:rsidRDefault="00F2782C" w:rsidP="00F2782C">
      <w:pPr>
        <w:pStyle w:val="Caption"/>
        <w:jc w:val="center"/>
        <w:rPr>
          <w:rFonts w:cs="Times New Roman"/>
          <w:color w:val="auto"/>
        </w:rPr>
      </w:pPr>
      <w:r w:rsidRPr="00F87EF5">
        <w:rPr>
          <w:rFonts w:cs="Times New Roman"/>
          <w:color w:val="auto"/>
        </w:rPr>
        <w:lastRenderedPageBreak/>
        <w:t xml:space="preserve">Table </w:t>
      </w:r>
      <w:r w:rsidR="001D04BE" w:rsidRPr="00F87EF5">
        <w:rPr>
          <w:rFonts w:cs="Times New Roman" w:hint="eastAsia"/>
          <w:color w:val="auto"/>
        </w:rPr>
        <w:t>S</w:t>
      </w:r>
      <w:r w:rsidRPr="00F87EF5">
        <w:rPr>
          <w:rFonts w:cs="Times New Roman"/>
          <w:color w:val="auto"/>
        </w:rPr>
        <w:fldChar w:fldCharType="begin"/>
      </w:r>
      <w:r w:rsidRPr="00F87EF5">
        <w:rPr>
          <w:rFonts w:cs="Times New Roman"/>
          <w:color w:val="auto"/>
        </w:rPr>
        <w:instrText xml:space="preserve"> SEQ Supplementary_table_ \* ARABIC </w:instrText>
      </w:r>
      <w:r w:rsidRPr="00F87EF5">
        <w:rPr>
          <w:rFonts w:cs="Times New Roman"/>
          <w:color w:val="auto"/>
        </w:rPr>
        <w:fldChar w:fldCharType="separate"/>
      </w:r>
      <w:r w:rsidR="009A38FF" w:rsidRPr="00F87EF5">
        <w:rPr>
          <w:rFonts w:cs="Times New Roman"/>
          <w:noProof/>
          <w:color w:val="auto"/>
        </w:rPr>
        <w:t>1</w:t>
      </w:r>
      <w:r w:rsidRPr="00F87EF5">
        <w:rPr>
          <w:rFonts w:cs="Times New Roman"/>
          <w:color w:val="auto"/>
        </w:rPr>
        <w:fldChar w:fldCharType="end"/>
      </w:r>
      <w:bookmarkEnd w:id="0"/>
      <w:r w:rsidR="00B5157C" w:rsidRPr="00F87EF5">
        <w:rPr>
          <w:rFonts w:cs="Times New Roman"/>
          <w:color w:val="auto"/>
        </w:rPr>
        <w:t>.</w:t>
      </w:r>
      <w:r w:rsidRPr="00F87EF5">
        <w:rPr>
          <w:rFonts w:cs="Times New Roman"/>
          <w:color w:val="auto"/>
        </w:rPr>
        <w:t xml:space="preserve"> </w:t>
      </w:r>
      <w:r w:rsidR="00B5157C" w:rsidRPr="00F87EF5">
        <w:rPr>
          <w:rFonts w:cs="Times New Roman"/>
          <w:color w:val="auto"/>
        </w:rPr>
        <w:t xml:space="preserve">Crystallographic parameters of </w:t>
      </w:r>
      <w:r w:rsidRPr="00F87EF5">
        <w:rPr>
          <w:rFonts w:cs="Times New Roman"/>
          <w:color w:val="auto"/>
        </w:rPr>
        <w:t xml:space="preserve">BCFZY </w:t>
      </w:r>
      <w:r w:rsidRPr="00F87EF5">
        <w:rPr>
          <w:rFonts w:cs="Times New Roman" w:hint="eastAsia"/>
          <w:color w:val="auto"/>
        </w:rPr>
        <w:t>under ambient conditions</w:t>
      </w:r>
      <w:r w:rsidR="00B5157C" w:rsidRPr="00F87EF5">
        <w:rPr>
          <w:rFonts w:cs="Times New Roman"/>
          <w:color w:val="auto"/>
        </w:rPr>
        <w:t xml:space="preserve"> obtained using SXRPD data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480"/>
        <w:gridCol w:w="1626"/>
        <w:gridCol w:w="1260"/>
        <w:gridCol w:w="1204"/>
        <w:gridCol w:w="1181"/>
        <w:gridCol w:w="1557"/>
        <w:gridCol w:w="2158"/>
      </w:tblGrid>
      <w:tr w:rsidR="00F87EF5" w:rsidRPr="00F87EF5" w14:paraId="6CC2F57B" w14:textId="77777777" w:rsidTr="006548F2"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A77B9FF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Atom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274793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Site Multiplicity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3F1A760" w14:textId="77777777" w:rsidR="00A17F32" w:rsidRPr="00F87EF5" w:rsidRDefault="00A17F32" w:rsidP="000B7B8D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x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8AEC099" w14:textId="77777777" w:rsidR="00A17F32" w:rsidRPr="00F87EF5" w:rsidRDefault="00A17F32" w:rsidP="000B7B8D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y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31FACAA" w14:textId="77777777" w:rsidR="00A17F32" w:rsidRPr="00F87EF5" w:rsidRDefault="00A17F32" w:rsidP="000B7B8D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z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12FABA2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Occupancy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CD83054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U</w:t>
            </w:r>
            <w:r w:rsidRPr="00F87EF5">
              <w:rPr>
                <w:rFonts w:cs="Times New Roman"/>
                <w:vertAlign w:val="subscript"/>
              </w:rPr>
              <w:t>iso</w:t>
            </w:r>
            <w:r w:rsidRPr="00F87EF5">
              <w:rPr>
                <w:rFonts w:cs="Times New Roman"/>
              </w:rPr>
              <w:t xml:space="preserve"> (Å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</w:p>
        </w:tc>
      </w:tr>
      <w:tr w:rsidR="00F87EF5" w:rsidRPr="00F87EF5" w14:paraId="3EEF887E" w14:textId="77777777" w:rsidTr="000B7B8D">
        <w:tc>
          <w:tcPr>
            <w:tcW w:w="50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507044" w14:textId="321C3719" w:rsidR="00A17F32" w:rsidRPr="00F87EF5" w:rsidRDefault="00A17F32" w:rsidP="000B7B8D">
            <w:pPr>
              <w:jc w:val="center"/>
              <w:rPr>
                <w:rFonts w:cs="Times New Roman"/>
                <w:i/>
                <w:vertAlign w:val="superscript"/>
              </w:rPr>
            </w:pPr>
            <w:r w:rsidRPr="00F87EF5">
              <w:rPr>
                <w:rFonts w:cs="Times New Roman"/>
              </w:rPr>
              <w:t xml:space="preserve">BCFZY-1,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>= 4.1</w:t>
            </w:r>
            <w:r w:rsidR="006548F2" w:rsidRPr="00F87EF5">
              <w:rPr>
                <w:rFonts w:cs="Times New Roman" w:hint="eastAsia"/>
              </w:rPr>
              <w:t>1987(5)</w:t>
            </w:r>
            <w:r w:rsidRPr="00F87EF5">
              <w:rPr>
                <w:rFonts w:cs="Times New Roman"/>
              </w:rPr>
              <w:t xml:space="preserve">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51.</w:t>
            </w:r>
            <w:r w:rsidR="006548F2" w:rsidRPr="00F87EF5">
              <w:rPr>
                <w:rFonts w:cs="Times New Roman" w:hint="eastAsia"/>
              </w:rPr>
              <w:t>6</w:t>
            </w:r>
            <w:r w:rsidRPr="00F87EF5">
              <w:rPr>
                <w:rFonts w:cs="Times New Roman"/>
              </w:rPr>
              <w:t>(</w:t>
            </w:r>
            <w:proofErr w:type="gramStart"/>
            <w:r w:rsidR="006548F2" w:rsidRPr="00F87EF5">
              <w:rPr>
                <w:rFonts w:cs="Times New Roman" w:hint="eastAsia"/>
              </w:rPr>
              <w:t>3</w:t>
            </w:r>
            <w:r w:rsidRPr="00F87EF5">
              <w:rPr>
                <w:rFonts w:cs="Times New Roman"/>
              </w:rPr>
              <w:t>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651FBCE4" w14:textId="77777777" w:rsidTr="006548F2">
        <w:tc>
          <w:tcPr>
            <w:tcW w:w="707" w:type="pct"/>
            <w:tcBorders>
              <w:left w:val="nil"/>
              <w:bottom w:val="nil"/>
              <w:right w:val="nil"/>
            </w:tcBorders>
            <w:vAlign w:val="center"/>
          </w:tcPr>
          <w:p w14:paraId="06540E90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left w:val="nil"/>
              <w:bottom w:val="nil"/>
              <w:right w:val="nil"/>
            </w:tcBorders>
            <w:vAlign w:val="center"/>
          </w:tcPr>
          <w:p w14:paraId="61BF540C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left w:val="nil"/>
              <w:bottom w:val="nil"/>
              <w:right w:val="nil"/>
            </w:tcBorders>
            <w:vAlign w:val="center"/>
          </w:tcPr>
          <w:p w14:paraId="040830DF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left w:val="nil"/>
              <w:bottom w:val="nil"/>
              <w:right w:val="nil"/>
            </w:tcBorders>
            <w:vAlign w:val="center"/>
          </w:tcPr>
          <w:p w14:paraId="49478CB0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left w:val="nil"/>
              <w:bottom w:val="nil"/>
              <w:right w:val="nil"/>
            </w:tcBorders>
            <w:vAlign w:val="center"/>
          </w:tcPr>
          <w:p w14:paraId="58ED262F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left w:val="nil"/>
              <w:bottom w:val="nil"/>
              <w:right w:val="nil"/>
            </w:tcBorders>
            <w:vAlign w:val="center"/>
          </w:tcPr>
          <w:p w14:paraId="1CDEC8A5" w14:textId="560C0B02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  <w:r w:rsidR="004C6147" w:rsidRPr="00F87EF5">
              <w:rPr>
                <w:rFonts w:cs="Times New Roman" w:hint="eastAsia"/>
              </w:rPr>
              <w:t>.0(1)</w:t>
            </w:r>
          </w:p>
        </w:tc>
        <w:tc>
          <w:tcPr>
            <w:tcW w:w="1031" w:type="pct"/>
            <w:tcBorders>
              <w:left w:val="nil"/>
              <w:bottom w:val="nil"/>
              <w:right w:val="nil"/>
            </w:tcBorders>
          </w:tcPr>
          <w:p w14:paraId="29C4272D" w14:textId="4EFC92B4" w:rsidR="00A17F32" w:rsidRPr="00F87EF5" w:rsidRDefault="00A17F32" w:rsidP="000B7B8D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0.02</w:t>
            </w:r>
            <w:r w:rsidR="006548F2" w:rsidRPr="00F87EF5">
              <w:rPr>
                <w:rFonts w:cs="Times New Roman" w:hint="eastAsia"/>
              </w:rPr>
              <w:t>87</w:t>
            </w:r>
            <w:r w:rsidRPr="00F87EF5">
              <w:rPr>
                <w:rFonts w:cs="Times New Roman"/>
              </w:rPr>
              <w:t>(</w:t>
            </w:r>
            <w:r w:rsidR="006548F2"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</w:p>
        </w:tc>
      </w:tr>
      <w:tr w:rsidR="00F87EF5" w:rsidRPr="00F87EF5" w14:paraId="00E99E99" w14:textId="77777777" w:rsidTr="006548F2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9E64FA" w14:textId="77777777" w:rsidR="00A17F32" w:rsidRPr="00F87EF5" w:rsidRDefault="00A17F32" w:rsidP="000B7B8D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947EC0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CF3A82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044DE4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2CF44D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A50AF6" w14:textId="34CA4037" w:rsidR="00A17F32" w:rsidRPr="00F87EF5" w:rsidRDefault="006548F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</w:t>
            </w:r>
            <w:r w:rsidR="003C0446" w:rsidRPr="00F87EF5">
              <w:rPr>
                <w:rFonts w:cs="Times New Roman" w:hint="eastAsia"/>
              </w:rPr>
              <w:t>22</w:t>
            </w:r>
            <w:r w:rsidRPr="00F87EF5">
              <w:rPr>
                <w:rFonts w:cs="Times New Roman" w:hint="eastAsia"/>
              </w:rPr>
              <w:t>(1)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A242CE" w14:textId="4C4B4E5B" w:rsidR="00A17F32" w:rsidRPr="00F87EF5" w:rsidRDefault="00A17F32" w:rsidP="000B7B8D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0.03</w:t>
            </w:r>
            <w:r w:rsidR="006548F2" w:rsidRPr="00F87EF5">
              <w:rPr>
                <w:rFonts w:cs="Times New Roman" w:hint="eastAsia"/>
              </w:rPr>
              <w:t>63</w:t>
            </w:r>
            <w:r w:rsidRPr="00F87EF5">
              <w:rPr>
                <w:rFonts w:cs="Times New Roman"/>
              </w:rPr>
              <w:t>(</w:t>
            </w:r>
            <w:r w:rsidR="006548F2" w:rsidRPr="00F87EF5">
              <w:rPr>
                <w:rFonts w:cs="Times New Roman" w:hint="eastAsia"/>
              </w:rPr>
              <w:t>3</w:t>
            </w:r>
            <w:r w:rsidRPr="00F87EF5">
              <w:rPr>
                <w:rFonts w:cs="Times New Roman"/>
              </w:rPr>
              <w:t>)</w:t>
            </w:r>
            <w:r w:rsidR="006548F2"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25AB3BF0" w14:textId="77777777" w:rsidTr="006548F2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760B2E" w14:textId="4853BA91" w:rsidR="00A17F32" w:rsidRPr="00F87EF5" w:rsidRDefault="00A17F32" w:rsidP="000B7B8D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Fe/Co</w:t>
            </w:r>
            <w:r w:rsidR="006548F2" w:rsidRPr="00F87EF5">
              <w:rPr>
                <w:rFonts w:cs="Times New Roman" w:hint="eastAsia"/>
                <w:vertAlign w:val="superscript"/>
              </w:rPr>
              <w:t>d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97B502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07F623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7A8E28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AC6E86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18C3EC" w14:textId="717A5551" w:rsidR="00A17F32" w:rsidRPr="00F87EF5" w:rsidRDefault="006548F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</w:t>
            </w:r>
            <w:r w:rsidR="003C0446" w:rsidRPr="00F87EF5">
              <w:rPr>
                <w:rFonts w:cs="Times New Roman" w:hint="eastAsia"/>
              </w:rPr>
              <w:t>78</w:t>
            </w:r>
            <w:r w:rsidRPr="00F87EF5">
              <w:rPr>
                <w:rFonts w:cs="Times New Roman" w:hint="eastAsia"/>
              </w:rPr>
              <w:t>(1)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3A212C3F" w14:textId="1331BBA3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</w:t>
            </w:r>
            <w:r w:rsidR="006548F2" w:rsidRPr="00F87EF5">
              <w:rPr>
                <w:rFonts w:cs="Times New Roman" w:hint="eastAsia"/>
              </w:rPr>
              <w:t>63</w:t>
            </w:r>
            <w:r w:rsidRPr="00F87EF5">
              <w:rPr>
                <w:rFonts w:cs="Times New Roman"/>
              </w:rPr>
              <w:t>(</w:t>
            </w:r>
            <w:r w:rsidR="006548F2" w:rsidRPr="00F87EF5">
              <w:rPr>
                <w:rFonts w:cs="Times New Roman" w:hint="eastAsia"/>
              </w:rPr>
              <w:t>3</w:t>
            </w:r>
            <w:r w:rsidRPr="00F87EF5">
              <w:rPr>
                <w:rFonts w:cs="Times New Roman"/>
              </w:rPr>
              <w:t>)</w:t>
            </w:r>
            <w:r w:rsidR="006548F2"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0AD7EC84" w14:textId="77777777" w:rsidTr="006548F2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2731DE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BB0D6A8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27D00A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464BD6A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C364AD" w14:textId="77777777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F9FA2B" w14:textId="0C27DE4B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0.8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FF1BBD" w14:textId="723B417A" w:rsidR="00A17F32" w:rsidRPr="00F87EF5" w:rsidRDefault="00A17F32" w:rsidP="000B7B8D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</w:t>
            </w:r>
            <w:r w:rsidR="006548F2" w:rsidRPr="00F87EF5">
              <w:rPr>
                <w:rFonts w:cs="Times New Roman" w:hint="eastAsia"/>
              </w:rPr>
              <w:t>01</w:t>
            </w:r>
            <w:r w:rsidR="006548F2" w:rsidRPr="00F87EF5">
              <w:rPr>
                <w:rFonts w:cs="Times New Roman" w:hint="eastAsia"/>
                <w:vertAlign w:val="superscript"/>
              </w:rPr>
              <w:t>e</w:t>
            </w:r>
          </w:p>
        </w:tc>
      </w:tr>
      <w:tr w:rsidR="00F87EF5" w:rsidRPr="00F87EF5" w14:paraId="4B93CA3E" w14:textId="77777777" w:rsidTr="006548F2">
        <w:tc>
          <w:tcPr>
            <w:tcW w:w="5000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99490A" w14:textId="187EC4F7" w:rsidR="00A17F32" w:rsidRPr="00F87EF5" w:rsidRDefault="00A17F32" w:rsidP="000B7B8D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 xml:space="preserve">BCFZY-2,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 xml:space="preserve">= 4.12385(5)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</w:t>
            </w:r>
            <w:r w:rsidR="006548F2" w:rsidRPr="00F87EF5">
              <w:rPr>
                <w:rFonts w:cs="Times New Roman" w:hint="eastAsia"/>
              </w:rPr>
              <w:t>48.4</w:t>
            </w:r>
            <w:r w:rsidRPr="00F87EF5">
              <w:rPr>
                <w:rFonts w:cs="Times New Roman"/>
              </w:rPr>
              <w:t>(</w:t>
            </w:r>
            <w:proofErr w:type="gramStart"/>
            <w:r w:rsidRPr="00F87EF5">
              <w:rPr>
                <w:rFonts w:cs="Times New Roman"/>
              </w:rPr>
              <w:t>3)%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4F3CAC04" w14:textId="77777777" w:rsidTr="006548F2">
        <w:tc>
          <w:tcPr>
            <w:tcW w:w="70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FC27C8B" w14:textId="7A7731A3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330E066" w14:textId="3B750EE4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51D854A" w14:textId="03167807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88F58BA" w14:textId="0601DB66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E4BA02C" w14:textId="16257A19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64CB88F" w14:textId="436763E2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  <w:r w:rsidRPr="00F87EF5">
              <w:rPr>
                <w:rFonts w:cs="Times New Roman" w:hint="eastAsia"/>
              </w:rPr>
              <w:t>.0(1)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513A77" w14:textId="0682CDCA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</w:t>
            </w:r>
            <w:r w:rsidRPr="00F87EF5">
              <w:rPr>
                <w:rFonts w:cs="Times New Roman" w:hint="eastAsia"/>
              </w:rPr>
              <w:t>87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</w:p>
        </w:tc>
      </w:tr>
      <w:tr w:rsidR="00F87EF5" w:rsidRPr="00F87EF5" w14:paraId="1571238F" w14:textId="77777777" w:rsidTr="006548F2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9FE58D" w14:textId="7D972038" w:rsidR="003C0446" w:rsidRPr="00F87EF5" w:rsidRDefault="003C0446" w:rsidP="003C0446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3632BB" w14:textId="299A8821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4507FA" w14:textId="486BF846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4FC5B4" w14:textId="0256F2E4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6079F6" w14:textId="06431B88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33979A" w14:textId="090714AC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0.22(1)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4BC27E" w14:textId="14642124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</w:t>
            </w:r>
            <w:r w:rsidRPr="00F87EF5">
              <w:rPr>
                <w:rFonts w:cs="Times New Roman" w:hint="eastAsia"/>
              </w:rPr>
              <w:t>63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3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60DE25F2" w14:textId="77777777" w:rsidTr="006548F2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6DD8E0" w14:textId="2D4B6540" w:rsidR="003C0446" w:rsidRPr="00F87EF5" w:rsidRDefault="003C0446" w:rsidP="003C0446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Fe/Co</w:t>
            </w:r>
            <w:r w:rsidRPr="00F87EF5">
              <w:rPr>
                <w:rFonts w:cs="Times New Roman" w:hint="eastAsia"/>
                <w:vertAlign w:val="superscript"/>
              </w:rPr>
              <w:t>d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25DE7F" w14:textId="5C6FF623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D56ECD" w14:textId="694BFA6A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087EF3" w14:textId="089C5998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FAF266" w14:textId="538C469A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322B80" w14:textId="6BD8C800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0.78(1)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74BBBA11" w14:textId="3B53F63B" w:rsidR="003C0446" w:rsidRPr="00F87EF5" w:rsidRDefault="003C0446" w:rsidP="003C0446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0.03</w:t>
            </w:r>
            <w:r w:rsidRPr="00F87EF5">
              <w:rPr>
                <w:rFonts w:cs="Times New Roman" w:hint="eastAsia"/>
              </w:rPr>
              <w:t>63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3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355E43E1" w14:textId="77777777" w:rsidTr="006548F2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56293D9" w14:textId="469D7888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1CECAFD" w14:textId="205F66F9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54E3FFA" w14:textId="60D6D7E2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5F91B3C" w14:textId="7D520474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096963B" w14:textId="66F4751C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C0E0936" w14:textId="4BC7BA5D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0.8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8423CD" w14:textId="25D60E7A" w:rsidR="003C0446" w:rsidRPr="00F87EF5" w:rsidRDefault="003C0446" w:rsidP="003C044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0.01</w:t>
            </w:r>
            <w:r w:rsidRPr="00F87EF5">
              <w:rPr>
                <w:rFonts w:cs="Times New Roman" w:hint="eastAsia"/>
                <w:vertAlign w:val="superscript"/>
              </w:rPr>
              <w:t>e</w:t>
            </w:r>
          </w:p>
        </w:tc>
      </w:tr>
      <w:tr w:rsidR="00F87EF5" w:rsidRPr="00F87EF5" w14:paraId="7E4A9CA4" w14:textId="77777777" w:rsidTr="000B7B8D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38B7CD45" w14:textId="0B98C4E5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Goodness of fit (GOF) = 3.</w:t>
            </w:r>
            <w:r w:rsidR="006548F2" w:rsidRPr="00F87EF5">
              <w:rPr>
                <w:rFonts w:cs="Times New Roman" w:hint="eastAsia"/>
              </w:rPr>
              <w:t>44</w:t>
            </w:r>
          </w:p>
        </w:tc>
      </w:tr>
      <w:tr w:rsidR="00F87EF5" w:rsidRPr="00F87EF5" w14:paraId="2B4D0576" w14:textId="77777777" w:rsidTr="000B7B8D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0F6831D9" w14:textId="562EF9D9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Weighted profile R-factor (wR) = 5.</w:t>
            </w:r>
            <w:r w:rsidR="006548F2" w:rsidRPr="00F87EF5">
              <w:rPr>
                <w:rFonts w:cs="Times New Roman" w:hint="eastAsia"/>
              </w:rPr>
              <w:t>78</w:t>
            </w:r>
            <w:r w:rsidRPr="00F87EF5">
              <w:rPr>
                <w:rFonts w:cs="Times New Roman"/>
              </w:rPr>
              <w:t>%</w:t>
            </w:r>
          </w:p>
        </w:tc>
      </w:tr>
      <w:tr w:rsidR="00F87EF5" w:rsidRPr="00F87EF5" w14:paraId="0FB6DEB0" w14:textId="77777777" w:rsidTr="000B7B8D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44D7391D" w14:textId="32D0A6B5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BCFZY-1 R-Bragg Factor (RF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/>
                <w:vertAlign w:val="superscript"/>
              </w:rPr>
              <w:t xml:space="preserve"> </w:t>
            </w:r>
            <w:r w:rsidRPr="00F87EF5">
              <w:rPr>
                <w:rFonts w:cs="Times New Roman"/>
              </w:rPr>
              <w:t xml:space="preserve">= </w:t>
            </w:r>
            <w:r w:rsidR="006548F2" w:rsidRPr="00F87EF5">
              <w:rPr>
                <w:rFonts w:cs="Times New Roman" w:hint="eastAsia"/>
              </w:rPr>
              <w:t>7.13</w:t>
            </w:r>
            <w:r w:rsidRPr="00F87EF5">
              <w:rPr>
                <w:rFonts w:cs="Times New Roman"/>
              </w:rPr>
              <w:t>%</w:t>
            </w:r>
          </w:p>
        </w:tc>
      </w:tr>
      <w:tr w:rsidR="00F87EF5" w:rsidRPr="00F87EF5" w14:paraId="3DFA1BEF" w14:textId="77777777" w:rsidTr="000B7B8D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7589AE8C" w14:textId="038C71F0" w:rsidR="00A17F32" w:rsidRPr="00F87EF5" w:rsidRDefault="00A17F3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BCFZY-2 RF</w:t>
            </w:r>
            <w:r w:rsidRPr="00F87EF5">
              <w:rPr>
                <w:rFonts w:cs="Times New Roman"/>
                <w:vertAlign w:val="superscript"/>
              </w:rPr>
              <w:t xml:space="preserve">2 </w:t>
            </w:r>
            <w:r w:rsidRPr="00F87EF5">
              <w:rPr>
                <w:rFonts w:cs="Times New Roman"/>
              </w:rPr>
              <w:t xml:space="preserve">= </w:t>
            </w:r>
            <w:r w:rsidR="006548F2" w:rsidRPr="00F87EF5">
              <w:rPr>
                <w:rFonts w:cs="Times New Roman" w:hint="eastAsia"/>
              </w:rPr>
              <w:t>6.59</w:t>
            </w:r>
            <w:r w:rsidRPr="00F87EF5">
              <w:rPr>
                <w:rFonts w:cs="Times New Roman"/>
              </w:rPr>
              <w:t>%</w:t>
            </w:r>
          </w:p>
        </w:tc>
      </w:tr>
    </w:tbl>
    <w:p w14:paraId="1F8DF284" w14:textId="719E5F72" w:rsidR="006548F2" w:rsidRPr="00F87EF5" w:rsidRDefault="006548F2" w:rsidP="006548F2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a</w:t>
      </w:r>
      <w:r w:rsidRPr="00F87EF5">
        <w:rPr>
          <w:rFonts w:cs="Times New Roman"/>
          <w:sz w:val="16"/>
          <w:szCs w:val="16"/>
        </w:rPr>
        <w:t xml:space="preserve"> Data indicated a main phase of BCFZY or BCFZYLN with a distribution of lattice parameters that could not be fully resolved in the data and were model</w:t>
      </w:r>
      <w:r w:rsidR="00805606" w:rsidRPr="00F87EF5">
        <w:rPr>
          <w:rFonts w:cs="Times New Roman"/>
          <w:sz w:val="16"/>
          <w:szCs w:val="16"/>
        </w:rPr>
        <w:t>l</w:t>
      </w:r>
      <w:r w:rsidRPr="00F87EF5">
        <w:rPr>
          <w:rFonts w:cs="Times New Roman"/>
          <w:sz w:val="16"/>
          <w:szCs w:val="16"/>
        </w:rPr>
        <w:t xml:space="preserve">ed reasonably well using two </w:t>
      </w:r>
      <m:oMath>
        <m:r>
          <w:rPr>
            <w:rFonts w:ascii="Cambria Math" w:hAnsi="Cambria Math" w:cs="Times New Roman"/>
            <w:sz w:val="16"/>
            <w:szCs w:val="16"/>
          </w:rPr>
          <m:t>Pm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16"/>
                <w:szCs w:val="16"/>
              </w:rPr>
            </m:ctrlPr>
          </m:accPr>
          <m:e>
            <m:r>
              <w:rPr>
                <w:rFonts w:ascii="Cambria Math" w:hAnsi="Cambria Math" w:cs="Times New Roman"/>
                <w:sz w:val="16"/>
                <w:szCs w:val="16"/>
              </w:rPr>
              <m:t>3</m:t>
            </m:r>
          </m:e>
        </m:acc>
        <m:r>
          <w:rPr>
            <w:rFonts w:ascii="Cambria Math" w:hAnsi="Cambria Math" w:cs="Times New Roman"/>
            <w:sz w:val="16"/>
            <w:szCs w:val="16"/>
          </w:rPr>
          <m:t>m</m:t>
        </m:r>
      </m:oMath>
      <w:r w:rsidRPr="00F87EF5">
        <w:rPr>
          <w:rFonts w:cs="Times New Roman"/>
          <w:sz w:val="16"/>
          <w:szCs w:val="16"/>
        </w:rPr>
        <w:t xml:space="preserve"> phases with all parameters of these phases constrained to be the same, except for the lattice constant.</w:t>
      </w:r>
    </w:p>
    <w:p w14:paraId="239D8679" w14:textId="77777777" w:rsidR="006548F2" w:rsidRPr="00F87EF5" w:rsidRDefault="006548F2" w:rsidP="006548F2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b</w:t>
      </w:r>
      <w:r w:rsidRPr="00F87EF5">
        <w:rPr>
          <w:rFonts w:cs="Times New Roman"/>
          <w:sz w:val="16"/>
          <w:szCs w:val="16"/>
        </w:rPr>
        <w:t xml:space="preserve"> Zr and Y are indistinguishable and combined.</w:t>
      </w:r>
    </w:p>
    <w:p w14:paraId="36DC4E4E" w14:textId="1117FD17" w:rsidR="006548F2" w:rsidRPr="00F87EF5" w:rsidRDefault="006548F2" w:rsidP="006548F2">
      <w:pPr>
        <w:spacing w:after="0"/>
        <w:rPr>
          <w:rFonts w:cs="Times New Roman"/>
          <w:sz w:val="16"/>
          <w:szCs w:val="16"/>
        </w:rPr>
      </w:pPr>
      <w:bookmarkStart w:id="2" w:name="_Hlk146028104"/>
      <w:r w:rsidRPr="00F87EF5">
        <w:rPr>
          <w:rFonts w:cs="Times New Roman"/>
          <w:sz w:val="16"/>
          <w:szCs w:val="16"/>
          <w:vertAlign w:val="superscript"/>
        </w:rPr>
        <w:t>c</w:t>
      </w:r>
      <w:r w:rsidRPr="00F87EF5">
        <w:rPr>
          <w:rFonts w:cs="Times New Roman"/>
          <w:sz w:val="16"/>
          <w:szCs w:val="16"/>
        </w:rPr>
        <w:t xml:space="preserve"> </w:t>
      </w:r>
      <w:proofErr w:type="gramStart"/>
      <w:r w:rsidR="00F2782C" w:rsidRPr="00F87EF5">
        <w:rPr>
          <w:rFonts w:cs="Times New Roman" w:hint="eastAsia"/>
          <w:sz w:val="16"/>
          <w:szCs w:val="16"/>
        </w:rPr>
        <w:t>A</w:t>
      </w:r>
      <w:r w:rsidRPr="00F87EF5">
        <w:rPr>
          <w:rFonts w:cs="Times New Roman"/>
          <w:sz w:val="16"/>
          <w:szCs w:val="16"/>
        </w:rPr>
        <w:t>tomic</w:t>
      </w:r>
      <w:proofErr w:type="gramEnd"/>
      <w:r w:rsidRPr="00F87EF5">
        <w:rPr>
          <w:rFonts w:cs="Times New Roman"/>
          <w:sz w:val="16"/>
          <w:szCs w:val="16"/>
        </w:rPr>
        <w:t xml:space="preserve"> displacement parameters are constrained to be equal for atoms at the same site.</w:t>
      </w:r>
    </w:p>
    <w:p w14:paraId="3CB4C8B9" w14:textId="7B1EA3F9" w:rsidR="006548F2" w:rsidRPr="00F87EF5" w:rsidRDefault="006548F2" w:rsidP="006548F2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d</w:t>
      </w:r>
      <w:r w:rsidRPr="00F87EF5">
        <w:rPr>
          <w:rFonts w:cs="Times New Roman"/>
          <w:sz w:val="16"/>
          <w:szCs w:val="16"/>
        </w:rPr>
        <w:t xml:space="preserve"> Co and Fe are indistinguishable and combined. </w:t>
      </w:r>
    </w:p>
    <w:p w14:paraId="7E85387F" w14:textId="75B2B460" w:rsidR="006548F2" w:rsidRPr="00F87EF5" w:rsidRDefault="006548F2" w:rsidP="006548F2">
      <w:pPr>
        <w:pStyle w:val="pf0"/>
        <w:spacing w:before="0" w:beforeAutospacing="0" w:after="0" w:afterAutospacing="0"/>
        <w:rPr>
          <w:b/>
          <w:bCs/>
          <w:sz w:val="16"/>
          <w:szCs w:val="16"/>
        </w:rPr>
      </w:pPr>
      <w:r w:rsidRPr="00F87EF5">
        <w:rPr>
          <w:rFonts w:eastAsiaTheme="minorEastAsia"/>
          <w:sz w:val="16"/>
          <w:szCs w:val="16"/>
          <w:vertAlign w:val="superscript"/>
          <w:lang w:eastAsia="zh-CN"/>
        </w:rPr>
        <w:t>e</w:t>
      </w:r>
      <w:r w:rsidRPr="00F87EF5">
        <w:rPr>
          <w:sz w:val="16"/>
          <w:szCs w:val="16"/>
          <w:vertAlign w:val="superscript"/>
        </w:rPr>
        <w:t xml:space="preserve">  </w:t>
      </w:r>
      <w:r w:rsidRPr="00F87EF5">
        <w:rPr>
          <w:sz w:val="16"/>
          <w:szCs w:val="16"/>
        </w:rPr>
        <w:t>Atomic displacement fixed to the literature value.</w:t>
      </w:r>
      <w:r w:rsidRPr="00F87EF5">
        <w:rPr>
          <w:sz w:val="16"/>
          <w:szCs w:val="16"/>
        </w:rPr>
        <w:fldChar w:fldCharType="begin"/>
      </w:r>
      <w:r w:rsidR="00DF0B4A" w:rsidRPr="00F87EF5">
        <w:rPr>
          <w:sz w:val="16"/>
          <w:szCs w:val="16"/>
        </w:rPr>
        <w:instrText xml:space="preserve"> ADDIN EN.CITE &lt;EndNote&gt;&lt;Cite&gt;&lt;Author&gt;Kiryukhin&lt;/Author&gt;&lt;Year&gt;2004&lt;/Year&gt;&lt;RecNum&gt;198&lt;/RecNum&gt;&lt;DisplayText&gt;&lt;style face="superscript"&gt;5&lt;/style&gt;&lt;/DisplayText&gt;&lt;record&gt;&lt;rec-number&gt;198&lt;/rec-number&gt;&lt;foreign-keys&gt;&lt;key app="EN" db-id="pxstfvzsi2zpwte0webpet28x059pfxr2dtz" timestamp="1696296252"&gt;198&lt;/key&gt;&lt;/foreign-keys&gt;&lt;ref-type name="Journal Article"&gt;17&lt;/ref-type&gt;&lt;contributors&gt;&lt;authors&gt;&lt;author&gt;Kiryukhin, V.&lt;/author&gt;&lt;author&gt;Borissov, A.&lt;/author&gt;&lt;author&gt;Ahn, J. S.&lt;/author&gt;&lt;author&gt;Huang, Q.&lt;/author&gt;&lt;author&gt;Lynn, J. W.&lt;/author&gt;&lt;author&gt;Cheong, S. W.&lt;/author&gt;&lt;/authors&gt;&lt;/contributors&gt;&lt;titles&gt;&lt;title&gt;Uncorrelated and correlated nanoscale lattice distortions in the paramagnetic phase of magnetoresistive manganites&lt;/title&gt;&lt;secondary-title&gt;Physical Review B&lt;/secondary-title&gt;&lt;/titles&gt;&lt;periodical&gt;&lt;full-title&gt;Physical Review B&lt;/full-title&gt;&lt;/periodical&gt;&lt;pages&gt;214424&lt;/pages&gt;&lt;volume&gt;70&lt;/volume&gt;&lt;number&gt;21&lt;/number&gt;&lt;dates&gt;&lt;year&gt;2004&lt;/year&gt;&lt;pub-dates&gt;&lt;date&gt;12/22/&lt;/date&gt;&lt;/pub-dates&gt;&lt;/dates&gt;&lt;publisher&gt;American Physical Society&lt;/publisher&gt;&lt;urls&gt;&lt;related-urls&gt;&lt;url&gt;https://link.aps.org/doi/10.1103/PhysRevB.70.214424&lt;/url&gt;&lt;/related-urls&gt;&lt;/urls&gt;&lt;electronic-resource-num&gt;10.1103/PhysRevB.70.214424&lt;/electronic-resource-num&gt;&lt;/record&gt;&lt;/Cite&gt;&lt;/EndNote&gt;</w:instrText>
      </w:r>
      <w:r w:rsidRPr="00F87EF5">
        <w:rPr>
          <w:sz w:val="16"/>
          <w:szCs w:val="16"/>
        </w:rPr>
        <w:fldChar w:fldCharType="separate"/>
      </w:r>
      <w:r w:rsidR="00DF0B4A" w:rsidRPr="00F87EF5">
        <w:rPr>
          <w:noProof/>
          <w:sz w:val="16"/>
          <w:szCs w:val="16"/>
          <w:vertAlign w:val="superscript"/>
        </w:rPr>
        <w:t>5</w:t>
      </w:r>
      <w:r w:rsidRPr="00F87EF5">
        <w:rPr>
          <w:sz w:val="16"/>
          <w:szCs w:val="16"/>
        </w:rPr>
        <w:fldChar w:fldCharType="end"/>
      </w:r>
      <w:r w:rsidRPr="00F87EF5">
        <w:rPr>
          <w:sz w:val="16"/>
          <w:szCs w:val="16"/>
        </w:rPr>
        <w:t xml:space="preserve"> </w:t>
      </w:r>
    </w:p>
    <w:bookmarkEnd w:id="2"/>
    <w:p w14:paraId="3BCD600A" w14:textId="77777777" w:rsidR="00F2782C" w:rsidRPr="00F87EF5" w:rsidRDefault="00F2782C">
      <w:pPr>
        <w:rPr>
          <w:rFonts w:cs="Times New Roman"/>
        </w:rPr>
      </w:pPr>
    </w:p>
    <w:p w14:paraId="27F0F0C0" w14:textId="358D52B1" w:rsidR="00F2782C" w:rsidRPr="00F87EF5" w:rsidRDefault="00F2782C" w:rsidP="001D04BE">
      <w:pPr>
        <w:pStyle w:val="Caption"/>
        <w:rPr>
          <w:rFonts w:cs="Times New Roman"/>
          <w:color w:val="auto"/>
        </w:rPr>
      </w:pPr>
      <w:r w:rsidRPr="00F87EF5">
        <w:rPr>
          <w:rFonts w:cs="Times New Roman"/>
          <w:color w:val="auto"/>
        </w:rPr>
        <w:t xml:space="preserve">Table </w:t>
      </w:r>
      <w:r w:rsidR="001D04BE" w:rsidRPr="00F87EF5">
        <w:rPr>
          <w:rFonts w:cs="Times New Roman" w:hint="eastAsia"/>
          <w:color w:val="auto"/>
        </w:rPr>
        <w:t>S</w:t>
      </w:r>
      <w:r w:rsidRPr="00F87EF5">
        <w:rPr>
          <w:rFonts w:cs="Times New Roman"/>
          <w:color w:val="auto"/>
        </w:rPr>
        <w:fldChar w:fldCharType="begin"/>
      </w:r>
      <w:r w:rsidRPr="00F87EF5">
        <w:rPr>
          <w:rFonts w:cs="Times New Roman"/>
          <w:color w:val="auto"/>
        </w:rPr>
        <w:instrText xml:space="preserve"> SEQ Supplementary_table_ \* ARABIC </w:instrText>
      </w:r>
      <w:r w:rsidRPr="00F87EF5">
        <w:rPr>
          <w:rFonts w:cs="Times New Roman"/>
          <w:color w:val="auto"/>
        </w:rPr>
        <w:fldChar w:fldCharType="separate"/>
      </w:r>
      <w:r w:rsidR="009A38FF" w:rsidRPr="00F87EF5">
        <w:rPr>
          <w:rFonts w:cs="Times New Roman"/>
          <w:noProof/>
          <w:color w:val="auto"/>
        </w:rPr>
        <w:t>2</w:t>
      </w:r>
      <w:r w:rsidRPr="00F87EF5">
        <w:rPr>
          <w:rFonts w:cs="Times New Roman"/>
          <w:color w:val="auto"/>
        </w:rPr>
        <w:fldChar w:fldCharType="end"/>
      </w:r>
      <w:r w:rsidRPr="00F87EF5">
        <w:rPr>
          <w:rFonts w:cs="Times New Roman"/>
          <w:color w:val="auto"/>
        </w:rPr>
        <w:t xml:space="preserve"> </w:t>
      </w:r>
      <w:r w:rsidR="0035627A" w:rsidRPr="00F87EF5">
        <w:rPr>
          <w:rFonts w:cs="Times New Roman"/>
          <w:color w:val="auto"/>
        </w:rPr>
        <w:t xml:space="preserve">Crystallographic parameters of BCFZYLK </w:t>
      </w:r>
      <w:r w:rsidR="0035627A" w:rsidRPr="00F87EF5">
        <w:rPr>
          <w:rFonts w:cs="Times New Roman" w:hint="eastAsia"/>
          <w:color w:val="auto"/>
        </w:rPr>
        <w:t>under ambient conditions</w:t>
      </w:r>
      <w:r w:rsidR="0035627A" w:rsidRPr="00F87EF5">
        <w:rPr>
          <w:rFonts w:cs="Times New Roman"/>
          <w:color w:val="auto"/>
        </w:rPr>
        <w:t xml:space="preserve"> obtained using SXRPD data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480"/>
        <w:gridCol w:w="1626"/>
        <w:gridCol w:w="1260"/>
        <w:gridCol w:w="1204"/>
        <w:gridCol w:w="1181"/>
        <w:gridCol w:w="1557"/>
        <w:gridCol w:w="2158"/>
      </w:tblGrid>
      <w:tr w:rsidR="00F87EF5" w:rsidRPr="00F87EF5" w14:paraId="4B188DDA" w14:textId="77777777" w:rsidTr="000B7B8D"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7B1DB98" w14:textId="77777777" w:rsidR="006548F2" w:rsidRPr="00F87EF5" w:rsidRDefault="006548F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Atom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424198" w14:textId="77777777" w:rsidR="006548F2" w:rsidRPr="00F87EF5" w:rsidRDefault="006548F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Site Multiplicity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1DB22DB" w14:textId="77777777" w:rsidR="006548F2" w:rsidRPr="00F87EF5" w:rsidRDefault="006548F2" w:rsidP="000B7B8D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x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D52611" w14:textId="77777777" w:rsidR="006548F2" w:rsidRPr="00F87EF5" w:rsidRDefault="006548F2" w:rsidP="000B7B8D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y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2223357" w14:textId="77777777" w:rsidR="006548F2" w:rsidRPr="00F87EF5" w:rsidRDefault="006548F2" w:rsidP="000B7B8D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z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518704A" w14:textId="77777777" w:rsidR="006548F2" w:rsidRPr="00F87EF5" w:rsidRDefault="006548F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Occupancy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5989F01" w14:textId="77777777" w:rsidR="006548F2" w:rsidRPr="00F87EF5" w:rsidRDefault="006548F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U</w:t>
            </w:r>
            <w:r w:rsidRPr="00F87EF5">
              <w:rPr>
                <w:rFonts w:cs="Times New Roman"/>
                <w:vertAlign w:val="subscript"/>
              </w:rPr>
              <w:t>iso</w:t>
            </w:r>
            <w:r w:rsidRPr="00F87EF5">
              <w:rPr>
                <w:rFonts w:cs="Times New Roman"/>
              </w:rPr>
              <w:t xml:space="preserve"> (Å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</w:p>
        </w:tc>
      </w:tr>
      <w:tr w:rsidR="00F87EF5" w:rsidRPr="00F87EF5" w14:paraId="0858B28E" w14:textId="77777777" w:rsidTr="000B7B8D">
        <w:tc>
          <w:tcPr>
            <w:tcW w:w="50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06CFA5" w14:textId="6F5B75F4" w:rsidR="006548F2" w:rsidRPr="00F87EF5" w:rsidRDefault="006548F2" w:rsidP="000B7B8D">
            <w:pPr>
              <w:jc w:val="center"/>
              <w:rPr>
                <w:rFonts w:cs="Times New Roman"/>
                <w:i/>
                <w:vertAlign w:val="superscript"/>
              </w:rPr>
            </w:pPr>
            <w:r w:rsidRPr="00F87EF5">
              <w:rPr>
                <w:rFonts w:cs="Times New Roman"/>
              </w:rPr>
              <w:t>BCFZY</w:t>
            </w:r>
            <w:r w:rsidR="00F2782C"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 xml:space="preserve">-1,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>= 4.1</w:t>
            </w:r>
            <w:r w:rsidR="00F2782C" w:rsidRPr="00F87EF5">
              <w:rPr>
                <w:rFonts w:cs="Times New Roman" w:hint="eastAsia"/>
              </w:rPr>
              <w:t>0887</w:t>
            </w:r>
            <w:r w:rsidRPr="00F87EF5">
              <w:rPr>
                <w:rFonts w:cs="Times New Roman" w:hint="eastAsia"/>
              </w:rPr>
              <w:t>(</w:t>
            </w:r>
            <w:r w:rsidR="00F2782C" w:rsidRPr="00F87EF5">
              <w:rPr>
                <w:rFonts w:cs="Times New Roman" w:hint="eastAsia"/>
              </w:rPr>
              <w:t>8</w:t>
            </w:r>
            <w:r w:rsidRPr="00F87EF5">
              <w:rPr>
                <w:rFonts w:cs="Times New Roman" w:hint="eastAsia"/>
              </w:rPr>
              <w:t>)</w:t>
            </w:r>
            <w:r w:rsidRPr="00F87EF5">
              <w:rPr>
                <w:rFonts w:cs="Times New Roman"/>
              </w:rPr>
              <w:t xml:space="preserve">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</w:t>
            </w:r>
            <w:r w:rsidR="00F2782C" w:rsidRPr="00F87EF5">
              <w:rPr>
                <w:rFonts w:cs="Times New Roman" w:hint="eastAsia"/>
              </w:rPr>
              <w:t>19.1</w:t>
            </w:r>
            <w:r w:rsidRPr="00F87EF5">
              <w:rPr>
                <w:rFonts w:cs="Times New Roman"/>
              </w:rPr>
              <w:t>(</w:t>
            </w:r>
            <w:proofErr w:type="gramStart"/>
            <w:r w:rsidR="00F2782C"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37262AF1" w14:textId="77777777" w:rsidTr="000B7B8D">
        <w:tc>
          <w:tcPr>
            <w:tcW w:w="707" w:type="pct"/>
            <w:tcBorders>
              <w:left w:val="nil"/>
              <w:bottom w:val="nil"/>
              <w:right w:val="nil"/>
            </w:tcBorders>
            <w:vAlign w:val="center"/>
          </w:tcPr>
          <w:p w14:paraId="4DC69B3F" w14:textId="77777777" w:rsidR="006548F2" w:rsidRPr="00F87EF5" w:rsidRDefault="006548F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left w:val="nil"/>
              <w:bottom w:val="nil"/>
              <w:right w:val="nil"/>
            </w:tcBorders>
            <w:vAlign w:val="center"/>
          </w:tcPr>
          <w:p w14:paraId="573E996D" w14:textId="77777777" w:rsidR="006548F2" w:rsidRPr="00F87EF5" w:rsidRDefault="006548F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left w:val="nil"/>
              <w:bottom w:val="nil"/>
              <w:right w:val="nil"/>
            </w:tcBorders>
            <w:vAlign w:val="center"/>
          </w:tcPr>
          <w:p w14:paraId="1790C6C3" w14:textId="77777777" w:rsidR="006548F2" w:rsidRPr="00F87EF5" w:rsidRDefault="006548F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left w:val="nil"/>
              <w:bottom w:val="nil"/>
              <w:right w:val="nil"/>
            </w:tcBorders>
            <w:vAlign w:val="center"/>
          </w:tcPr>
          <w:p w14:paraId="2825EA5A" w14:textId="77777777" w:rsidR="006548F2" w:rsidRPr="00F87EF5" w:rsidRDefault="006548F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left w:val="nil"/>
              <w:bottom w:val="nil"/>
              <w:right w:val="nil"/>
            </w:tcBorders>
            <w:vAlign w:val="center"/>
          </w:tcPr>
          <w:p w14:paraId="519C4B6C" w14:textId="77777777" w:rsidR="006548F2" w:rsidRPr="00F87EF5" w:rsidRDefault="006548F2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left w:val="nil"/>
              <w:bottom w:val="nil"/>
              <w:right w:val="nil"/>
            </w:tcBorders>
            <w:vAlign w:val="center"/>
          </w:tcPr>
          <w:p w14:paraId="74064812" w14:textId="4E4F5C8F" w:rsidR="006548F2" w:rsidRPr="00F87EF5" w:rsidRDefault="00F2782C" w:rsidP="000B7B8D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0.9</w:t>
            </w:r>
            <w:r w:rsidR="00414BC9" w:rsidRPr="00F87EF5">
              <w:rPr>
                <w:rFonts w:cs="Times New Roman" w:hint="eastAsia"/>
              </w:rPr>
              <w:t>6(5)</w:t>
            </w:r>
          </w:p>
        </w:tc>
        <w:tc>
          <w:tcPr>
            <w:tcW w:w="1031" w:type="pct"/>
            <w:tcBorders>
              <w:left w:val="nil"/>
              <w:bottom w:val="nil"/>
              <w:right w:val="nil"/>
            </w:tcBorders>
          </w:tcPr>
          <w:p w14:paraId="3007D293" w14:textId="3FF1887C" w:rsidR="006548F2" w:rsidRPr="00F87EF5" w:rsidRDefault="006548F2" w:rsidP="000B7B8D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</w:t>
            </w:r>
            <w:r w:rsidR="00F2782C" w:rsidRPr="00F87EF5">
              <w:rPr>
                <w:rFonts w:cs="Times New Roman" w:hint="eastAsia"/>
              </w:rPr>
              <w:t>303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="00F2782C"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420B8ECD" w14:textId="77777777" w:rsidTr="00B81400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FD0A3C" w14:textId="3385CD6E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Li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7E6CBF" w14:textId="2F26CFB4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1ECA21" w14:textId="0854D1DA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3D3FA9" w14:textId="39035CC1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010FC" w14:textId="510A39AB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585E2D" w14:textId="559EC266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6D21BAE3" w14:textId="300DDE88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</w:t>
            </w:r>
            <w:r w:rsidRPr="00F87EF5">
              <w:rPr>
                <w:rFonts w:cs="Times New Roman" w:hint="eastAsia"/>
              </w:rPr>
              <w:t>303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41DB5770" w14:textId="77777777" w:rsidTr="00B81400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C2BCA8" w14:textId="21C5338D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K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CC5678" w14:textId="2BACDDC9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1E0079" w14:textId="478578FC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051BB8" w14:textId="667F2580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051BB1" w14:textId="36CE840E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041178" w14:textId="4694A4D6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6A1EFCF6" w14:textId="1F1EC6F3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</w:t>
            </w:r>
            <w:r w:rsidRPr="00F87EF5">
              <w:rPr>
                <w:rFonts w:cs="Times New Roman" w:hint="eastAsia"/>
              </w:rPr>
              <w:t>303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7AA58F18" w14:textId="77777777" w:rsidTr="000B7B8D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4A3BB6" w14:textId="77777777" w:rsidR="00F2782C" w:rsidRPr="00F87EF5" w:rsidRDefault="00F2782C" w:rsidP="00F2782C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E19EFE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9D4300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2030D7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FE79C6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92A0B0" w14:textId="45E3E50A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0.19(</w:t>
            </w:r>
            <w:r w:rsidR="00414BC9" w:rsidRPr="00F87EF5">
              <w:rPr>
                <w:rFonts w:cs="Times New Roman" w:hint="eastAsia"/>
              </w:rPr>
              <w:t>4</w:t>
            </w:r>
            <w:r w:rsidRPr="00F87EF5">
              <w:rPr>
                <w:rFonts w:cs="Times New Roman" w:hint="eastAsia"/>
              </w:rPr>
              <w:t>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2B27E1" w14:textId="2ADC5120" w:rsidR="00F2782C" w:rsidRPr="00F87EF5" w:rsidRDefault="00F2782C" w:rsidP="00F2782C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</w:t>
            </w:r>
            <w:r w:rsidRPr="00F87EF5">
              <w:rPr>
                <w:rFonts w:cs="Times New Roman" w:hint="eastAsia"/>
              </w:rPr>
              <w:t>403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3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19A71E61" w14:textId="77777777" w:rsidTr="000B7B8D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6F79F0" w14:textId="77777777" w:rsidR="00F2782C" w:rsidRPr="00F87EF5" w:rsidRDefault="00F2782C" w:rsidP="00F2782C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Fe/Co</w:t>
            </w:r>
            <w:r w:rsidRPr="00F87EF5">
              <w:rPr>
                <w:rFonts w:cs="Times New Roman" w:hint="eastAsia"/>
                <w:vertAlign w:val="superscript"/>
              </w:rPr>
              <w:t>d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A5CD86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CA3F48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EA906F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B3E604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8BEC4F" w14:textId="5081B5C5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0.8</w:t>
            </w:r>
            <w:r w:rsidR="00414BC9" w:rsidRPr="00F87EF5">
              <w:rPr>
                <w:rFonts w:cs="Times New Roman" w:hint="eastAsia"/>
              </w:rPr>
              <w:t>2</w:t>
            </w:r>
            <w:r w:rsidRPr="00F87EF5">
              <w:rPr>
                <w:rFonts w:cs="Times New Roman" w:hint="eastAsia"/>
              </w:rPr>
              <w:t>(</w:t>
            </w:r>
            <w:r w:rsidR="00414BC9" w:rsidRPr="00F87EF5">
              <w:rPr>
                <w:rFonts w:cs="Times New Roman" w:hint="eastAsia"/>
              </w:rPr>
              <w:t>4</w:t>
            </w:r>
            <w:r w:rsidRPr="00F87EF5">
              <w:rPr>
                <w:rFonts w:cs="Times New Roman" w:hint="eastAsia"/>
              </w:rPr>
              <w:t>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5AF59021" w14:textId="5425D8BC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</w:t>
            </w:r>
            <w:r w:rsidRPr="00F87EF5">
              <w:rPr>
                <w:rFonts w:cs="Times New Roman" w:hint="eastAsia"/>
              </w:rPr>
              <w:t>403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3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24A8A9E1" w14:textId="77777777" w:rsidTr="000B7B8D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B45214A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61AFA9C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40D0DA3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D0ED52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12D4B17" w14:textId="77777777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1A68534" w14:textId="02601A1B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</w:t>
            </w:r>
            <w:r w:rsidR="00BE39C3" w:rsidRPr="00F87EF5">
              <w:rPr>
                <w:rFonts w:cs="Times New Roman" w:hint="eastAsia"/>
              </w:rPr>
              <w:t>75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C50D92E" w14:textId="77777777" w:rsidR="00F2782C" w:rsidRPr="00F87EF5" w:rsidRDefault="00F2782C" w:rsidP="00F2782C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</w:t>
            </w:r>
            <w:r w:rsidRPr="00F87EF5">
              <w:rPr>
                <w:rFonts w:cs="Times New Roman" w:hint="eastAsia"/>
              </w:rPr>
              <w:t>01</w:t>
            </w:r>
            <w:r w:rsidRPr="00F87EF5">
              <w:rPr>
                <w:rFonts w:cs="Times New Roman" w:hint="eastAsia"/>
                <w:vertAlign w:val="superscript"/>
              </w:rPr>
              <w:t>e</w:t>
            </w:r>
          </w:p>
        </w:tc>
      </w:tr>
      <w:tr w:rsidR="00F87EF5" w:rsidRPr="00F87EF5" w14:paraId="4849C300" w14:textId="77777777" w:rsidTr="000B7B8D">
        <w:tc>
          <w:tcPr>
            <w:tcW w:w="5000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89F35A" w14:textId="13AAC0A7" w:rsidR="00F2782C" w:rsidRPr="00F87EF5" w:rsidRDefault="00F2782C" w:rsidP="00F2782C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BCFZY</w:t>
            </w:r>
            <w:r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 xml:space="preserve">-2,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>= 4.12</w:t>
            </w:r>
            <w:r w:rsidRPr="00F87EF5">
              <w:rPr>
                <w:rFonts w:cs="Times New Roman" w:hint="eastAsia"/>
              </w:rPr>
              <w:t>055</w:t>
            </w:r>
            <w:r w:rsidRPr="00F87EF5">
              <w:rPr>
                <w:rFonts w:cs="Times New Roman"/>
              </w:rPr>
              <w:t xml:space="preserve">(5)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</w:t>
            </w:r>
            <w:r w:rsidRPr="00F87EF5">
              <w:rPr>
                <w:rFonts w:cs="Times New Roman" w:hint="eastAsia"/>
              </w:rPr>
              <w:t>80.9</w:t>
            </w:r>
            <w:r w:rsidRPr="00F87EF5">
              <w:rPr>
                <w:rFonts w:cs="Times New Roman"/>
              </w:rPr>
              <w:t>(</w:t>
            </w:r>
            <w:proofErr w:type="gramStart"/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3D63EF6C" w14:textId="77777777" w:rsidTr="000B7B8D">
        <w:tc>
          <w:tcPr>
            <w:tcW w:w="70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0CAA1DA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8B013A5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5EE668C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5E0FF40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3ACED6E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C1D4AC3" w14:textId="78940972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0.96(5)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C9DE5A" w14:textId="7DE0A92C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</w:t>
            </w:r>
            <w:r w:rsidRPr="00F87EF5">
              <w:rPr>
                <w:rFonts w:cs="Times New Roman" w:hint="eastAsia"/>
              </w:rPr>
              <w:t>303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0BA73389" w14:textId="77777777" w:rsidTr="00FE4F89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FFF6CC" w14:textId="67BCAAD3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Li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ABE260" w14:textId="4BF26174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1856C9" w14:textId="2C918233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65C06" w14:textId="653C96F2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C52787" w14:textId="6077B97F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8A153F" w14:textId="195DF92B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175DFC5D" w14:textId="2472DA99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</w:t>
            </w:r>
            <w:r w:rsidRPr="00F87EF5">
              <w:rPr>
                <w:rFonts w:cs="Times New Roman" w:hint="eastAsia"/>
              </w:rPr>
              <w:t>303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7B8D71BF" w14:textId="77777777" w:rsidTr="00FE4F89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71634D" w14:textId="39B8DB7F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K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FB7DE2" w14:textId="03C97853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8F2CA" w14:textId="6319ABD1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26DEE3" w14:textId="6AE15C72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418A74" w14:textId="62A4745A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692B68" w14:textId="5A266E01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50B2EF26" w14:textId="533EB301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</w:t>
            </w:r>
            <w:r w:rsidRPr="00F87EF5">
              <w:rPr>
                <w:rFonts w:cs="Times New Roman" w:hint="eastAsia"/>
              </w:rPr>
              <w:t>303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222017F7" w14:textId="77777777" w:rsidTr="009763C5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E4DC13" w14:textId="77777777" w:rsidR="00BE39C3" w:rsidRPr="00F87EF5" w:rsidRDefault="00BE39C3" w:rsidP="00BE39C3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DB9694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2C5ECA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3D5FF9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979F36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C3A699" w14:textId="181B8473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0.19(4)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23DAF61A" w14:textId="56F88CB4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</w:t>
            </w:r>
            <w:r w:rsidRPr="00F87EF5">
              <w:rPr>
                <w:rFonts w:cs="Times New Roman" w:hint="eastAsia"/>
              </w:rPr>
              <w:t>403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3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40900BB0" w14:textId="77777777" w:rsidTr="000B7B8D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443460" w14:textId="77777777" w:rsidR="00BE39C3" w:rsidRPr="00F87EF5" w:rsidRDefault="00BE39C3" w:rsidP="00BE39C3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Fe/Co</w:t>
            </w:r>
            <w:r w:rsidRPr="00F87EF5">
              <w:rPr>
                <w:rFonts w:cs="Times New Roman" w:hint="eastAsia"/>
                <w:vertAlign w:val="superscript"/>
              </w:rPr>
              <w:t>d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9A11F5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AF97A1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58DB19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DA1F3A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ECE968" w14:textId="240E3D4A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0.82(4)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13C325DB" w14:textId="1DDD020F" w:rsidR="00BE39C3" w:rsidRPr="00F87EF5" w:rsidRDefault="00BE39C3" w:rsidP="00BE39C3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</w:t>
            </w:r>
            <w:r w:rsidRPr="00F87EF5">
              <w:rPr>
                <w:rFonts w:cs="Times New Roman" w:hint="eastAsia"/>
              </w:rPr>
              <w:t>403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3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3897699E" w14:textId="77777777" w:rsidTr="000B7B8D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11D4390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B5E958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C59C86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B12AC6D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66DB33A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981ABE8" w14:textId="5555A404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</w:t>
            </w:r>
            <w:r w:rsidRPr="00F87EF5">
              <w:rPr>
                <w:rFonts w:cs="Times New Roman" w:hint="eastAsia"/>
              </w:rPr>
              <w:t>75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ACDC97" w14:textId="77777777" w:rsidR="00BE39C3" w:rsidRPr="00F87EF5" w:rsidRDefault="00BE39C3" w:rsidP="00BE39C3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0.01</w:t>
            </w:r>
            <w:r w:rsidRPr="00F87EF5">
              <w:rPr>
                <w:rFonts w:cs="Times New Roman" w:hint="eastAsia"/>
                <w:vertAlign w:val="superscript"/>
              </w:rPr>
              <w:t>e</w:t>
            </w:r>
          </w:p>
        </w:tc>
      </w:tr>
      <w:tr w:rsidR="00F87EF5" w:rsidRPr="00F87EF5" w14:paraId="710DBA5D" w14:textId="77777777" w:rsidTr="000B7B8D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23BBA74B" w14:textId="0B6A8962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 xml:space="preserve">Goodness of fit (GOF) = </w:t>
            </w:r>
            <w:r w:rsidRPr="00F87EF5">
              <w:rPr>
                <w:rFonts w:cs="Times New Roman" w:hint="eastAsia"/>
              </w:rPr>
              <w:t>5.34</w:t>
            </w:r>
          </w:p>
        </w:tc>
      </w:tr>
      <w:tr w:rsidR="00F87EF5" w:rsidRPr="00F87EF5" w14:paraId="2001937C" w14:textId="77777777" w:rsidTr="000B7B8D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36B384FC" w14:textId="57143B69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 xml:space="preserve">Weighted profile R-factor (wR) = </w:t>
            </w:r>
            <w:r w:rsidRPr="00F87EF5">
              <w:rPr>
                <w:rFonts w:cs="Times New Roman" w:hint="eastAsia"/>
              </w:rPr>
              <w:t>4.83</w:t>
            </w:r>
            <w:r w:rsidRPr="00F87EF5">
              <w:rPr>
                <w:rFonts w:cs="Times New Roman"/>
              </w:rPr>
              <w:t>%</w:t>
            </w:r>
          </w:p>
        </w:tc>
      </w:tr>
      <w:tr w:rsidR="00F87EF5" w:rsidRPr="00F87EF5" w14:paraId="16F65F8C" w14:textId="77777777" w:rsidTr="000B7B8D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7783D103" w14:textId="5FEBE740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</w:t>
            </w:r>
            <w:r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>-1 R-Bragg Factor (RF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/>
                <w:vertAlign w:val="superscript"/>
              </w:rPr>
              <w:t xml:space="preserve"> </w:t>
            </w:r>
            <w:r w:rsidRPr="00F87EF5">
              <w:rPr>
                <w:rFonts w:cs="Times New Roman"/>
              </w:rPr>
              <w:t xml:space="preserve">= </w:t>
            </w:r>
            <w:r w:rsidRPr="00F87EF5">
              <w:rPr>
                <w:rFonts w:cs="Times New Roman" w:hint="eastAsia"/>
              </w:rPr>
              <w:t>3.59</w:t>
            </w:r>
            <w:r w:rsidRPr="00F87EF5">
              <w:rPr>
                <w:rFonts w:cs="Times New Roman"/>
              </w:rPr>
              <w:t>%</w:t>
            </w:r>
          </w:p>
        </w:tc>
      </w:tr>
      <w:tr w:rsidR="00F87EF5" w:rsidRPr="00F87EF5" w14:paraId="429543BA" w14:textId="77777777" w:rsidTr="000B7B8D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04BC304A" w14:textId="1A984655" w:rsidR="00F2782C" w:rsidRPr="00F87EF5" w:rsidRDefault="00F2782C" w:rsidP="00F2782C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</w:t>
            </w:r>
            <w:r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>-2 RF</w:t>
            </w:r>
            <w:r w:rsidRPr="00F87EF5">
              <w:rPr>
                <w:rFonts w:cs="Times New Roman"/>
                <w:vertAlign w:val="superscript"/>
              </w:rPr>
              <w:t xml:space="preserve">2 </w:t>
            </w:r>
            <w:r w:rsidRPr="00F87EF5">
              <w:rPr>
                <w:rFonts w:cs="Times New Roman"/>
              </w:rPr>
              <w:t xml:space="preserve">= </w:t>
            </w:r>
            <w:r w:rsidRPr="00F87EF5">
              <w:rPr>
                <w:rFonts w:cs="Times New Roman" w:hint="eastAsia"/>
              </w:rPr>
              <w:t>3.52</w:t>
            </w:r>
            <w:r w:rsidRPr="00F87EF5">
              <w:rPr>
                <w:rFonts w:cs="Times New Roman"/>
              </w:rPr>
              <w:t>%</w:t>
            </w:r>
          </w:p>
        </w:tc>
      </w:tr>
    </w:tbl>
    <w:p w14:paraId="7353FCED" w14:textId="7B74BE63" w:rsidR="006548F2" w:rsidRPr="00F87EF5" w:rsidRDefault="006548F2" w:rsidP="006548F2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a</w:t>
      </w:r>
      <w:r w:rsidRPr="00F87EF5">
        <w:rPr>
          <w:rFonts w:cs="Times New Roman"/>
          <w:sz w:val="16"/>
          <w:szCs w:val="16"/>
        </w:rPr>
        <w:t xml:space="preserve"> Data indicated a main phase of BCFZY or BCFZYLN with a distribution of lattice parameters that could not be fully resolved in the data and were model</w:t>
      </w:r>
      <w:r w:rsidR="0027646A" w:rsidRPr="00F87EF5">
        <w:rPr>
          <w:rFonts w:cs="Times New Roman"/>
          <w:sz w:val="16"/>
          <w:szCs w:val="16"/>
        </w:rPr>
        <w:t>l</w:t>
      </w:r>
      <w:r w:rsidRPr="00F87EF5">
        <w:rPr>
          <w:rFonts w:cs="Times New Roman"/>
          <w:sz w:val="16"/>
          <w:szCs w:val="16"/>
        </w:rPr>
        <w:t xml:space="preserve">ed reasonably well using two </w:t>
      </w:r>
      <m:oMath>
        <m:r>
          <w:rPr>
            <w:rFonts w:ascii="Cambria Math" w:hAnsi="Cambria Math" w:cs="Times New Roman"/>
            <w:sz w:val="16"/>
            <w:szCs w:val="16"/>
          </w:rPr>
          <m:t>Pm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16"/>
                <w:szCs w:val="16"/>
              </w:rPr>
            </m:ctrlPr>
          </m:accPr>
          <m:e>
            <m:r>
              <w:rPr>
                <w:rFonts w:ascii="Cambria Math" w:hAnsi="Cambria Math" w:cs="Times New Roman"/>
                <w:sz w:val="16"/>
                <w:szCs w:val="16"/>
              </w:rPr>
              <m:t>3</m:t>
            </m:r>
          </m:e>
        </m:acc>
        <m:r>
          <w:rPr>
            <w:rFonts w:ascii="Cambria Math" w:hAnsi="Cambria Math" w:cs="Times New Roman"/>
            <w:sz w:val="16"/>
            <w:szCs w:val="16"/>
          </w:rPr>
          <m:t>m</m:t>
        </m:r>
      </m:oMath>
      <w:r w:rsidRPr="00F87EF5">
        <w:rPr>
          <w:rFonts w:cs="Times New Roman"/>
          <w:sz w:val="16"/>
          <w:szCs w:val="16"/>
        </w:rPr>
        <w:t xml:space="preserve"> phases with all parameters of these phases constrained to be the same, except for the lattice constant.</w:t>
      </w:r>
    </w:p>
    <w:p w14:paraId="781AFF70" w14:textId="77777777" w:rsidR="006548F2" w:rsidRPr="00F87EF5" w:rsidRDefault="006548F2" w:rsidP="006548F2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b</w:t>
      </w:r>
      <w:r w:rsidRPr="00F87EF5">
        <w:rPr>
          <w:rFonts w:cs="Times New Roman"/>
          <w:sz w:val="16"/>
          <w:szCs w:val="16"/>
        </w:rPr>
        <w:t xml:space="preserve"> Zr and Y are indistinguishable and combined.</w:t>
      </w:r>
    </w:p>
    <w:p w14:paraId="3EC668E5" w14:textId="77777777" w:rsidR="006548F2" w:rsidRPr="00F87EF5" w:rsidRDefault="006548F2" w:rsidP="006548F2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c</w:t>
      </w:r>
      <w:r w:rsidRPr="00F87EF5">
        <w:rPr>
          <w:rFonts w:cs="Times New Roman"/>
          <w:sz w:val="16"/>
          <w:szCs w:val="16"/>
        </w:rPr>
        <w:t xml:space="preserve"> atomic displacement parameters are constrained to be equal for atoms at the same site.</w:t>
      </w:r>
    </w:p>
    <w:p w14:paraId="5CB2E0BF" w14:textId="77777777" w:rsidR="006548F2" w:rsidRPr="00F87EF5" w:rsidRDefault="006548F2" w:rsidP="006548F2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d</w:t>
      </w:r>
      <w:r w:rsidRPr="00F87EF5">
        <w:rPr>
          <w:rFonts w:cs="Times New Roman"/>
          <w:sz w:val="16"/>
          <w:szCs w:val="16"/>
        </w:rPr>
        <w:t xml:space="preserve"> Co and Fe are indistinguishable and combined. </w:t>
      </w:r>
    </w:p>
    <w:p w14:paraId="5564EB22" w14:textId="30A70345" w:rsidR="006548F2" w:rsidRPr="00F87EF5" w:rsidRDefault="006548F2" w:rsidP="006548F2">
      <w:pPr>
        <w:pStyle w:val="pf0"/>
        <w:spacing w:before="0" w:beforeAutospacing="0" w:after="0" w:afterAutospacing="0"/>
        <w:rPr>
          <w:sz w:val="16"/>
          <w:szCs w:val="16"/>
        </w:rPr>
      </w:pPr>
      <w:r w:rsidRPr="00F87EF5">
        <w:rPr>
          <w:rFonts w:eastAsiaTheme="minorEastAsia"/>
          <w:sz w:val="16"/>
          <w:szCs w:val="16"/>
          <w:vertAlign w:val="superscript"/>
          <w:lang w:eastAsia="zh-CN"/>
        </w:rPr>
        <w:t>e</w:t>
      </w:r>
      <w:r w:rsidRPr="00F87EF5">
        <w:rPr>
          <w:sz w:val="16"/>
          <w:szCs w:val="16"/>
          <w:vertAlign w:val="superscript"/>
        </w:rPr>
        <w:t xml:space="preserve">  </w:t>
      </w:r>
      <w:r w:rsidRPr="00F87EF5">
        <w:rPr>
          <w:sz w:val="16"/>
          <w:szCs w:val="16"/>
        </w:rPr>
        <w:t>Atomic displacement fixed to the literature value.</w:t>
      </w:r>
      <w:r w:rsidRPr="00F87EF5">
        <w:rPr>
          <w:sz w:val="16"/>
          <w:szCs w:val="16"/>
        </w:rPr>
        <w:fldChar w:fldCharType="begin"/>
      </w:r>
      <w:r w:rsidR="00DF0B4A" w:rsidRPr="00F87EF5">
        <w:rPr>
          <w:sz w:val="16"/>
          <w:szCs w:val="16"/>
        </w:rPr>
        <w:instrText xml:space="preserve"> ADDIN EN.CITE &lt;EndNote&gt;&lt;Cite&gt;&lt;Author&gt;Kiryukhin&lt;/Author&gt;&lt;Year&gt;2004&lt;/Year&gt;&lt;RecNum&gt;198&lt;/RecNum&gt;&lt;DisplayText&gt;&lt;style face="superscript"&gt;5&lt;/style&gt;&lt;/DisplayText&gt;&lt;record&gt;&lt;rec-number&gt;198&lt;/rec-number&gt;&lt;foreign-keys&gt;&lt;key app="EN" db-id="pxstfvzsi2zpwte0webpet28x059pfxr2dtz" timestamp="1696296252"&gt;198&lt;/key&gt;&lt;/foreign-keys&gt;&lt;ref-type name="Journal Article"&gt;17&lt;/ref-type&gt;&lt;contributors&gt;&lt;authors&gt;&lt;author&gt;Kiryukhin, V.&lt;/author&gt;&lt;author&gt;Borissov, A.&lt;/author&gt;&lt;author&gt;Ahn, J. S.&lt;/author&gt;&lt;author&gt;Huang, Q.&lt;/author&gt;&lt;author&gt;Lynn, J. W.&lt;/author&gt;&lt;author&gt;Cheong, S. W.&lt;/author&gt;&lt;/authors&gt;&lt;/contributors&gt;&lt;titles&gt;&lt;title&gt;Uncorrelated and correlated nanoscale lattice distortions in the paramagnetic phase of magnetoresistive manganites&lt;/title&gt;&lt;secondary-title&gt;Physical Review B&lt;/secondary-title&gt;&lt;/titles&gt;&lt;periodical&gt;&lt;full-title&gt;Physical Review B&lt;/full-title&gt;&lt;/periodical&gt;&lt;pages&gt;214424&lt;/pages&gt;&lt;volume&gt;70&lt;/volume&gt;&lt;number&gt;21&lt;/number&gt;&lt;dates&gt;&lt;year&gt;2004&lt;/year&gt;&lt;pub-dates&gt;&lt;date&gt;12/22/&lt;/date&gt;&lt;/pub-dates&gt;&lt;/dates&gt;&lt;publisher&gt;American Physical Society&lt;/publisher&gt;&lt;urls&gt;&lt;related-urls&gt;&lt;url&gt;https://link.aps.org/doi/10.1103/PhysRevB.70.214424&lt;/url&gt;&lt;/related-urls&gt;&lt;/urls&gt;&lt;electronic-resource-num&gt;10.1103/PhysRevB.70.214424&lt;/electronic-resource-num&gt;&lt;/record&gt;&lt;/Cite&gt;&lt;/EndNote&gt;</w:instrText>
      </w:r>
      <w:r w:rsidRPr="00F87EF5">
        <w:rPr>
          <w:sz w:val="16"/>
          <w:szCs w:val="16"/>
        </w:rPr>
        <w:fldChar w:fldCharType="separate"/>
      </w:r>
      <w:r w:rsidR="00DF0B4A" w:rsidRPr="00F87EF5">
        <w:rPr>
          <w:noProof/>
          <w:sz w:val="16"/>
          <w:szCs w:val="16"/>
          <w:vertAlign w:val="superscript"/>
        </w:rPr>
        <w:t>5</w:t>
      </w:r>
      <w:r w:rsidRPr="00F87EF5">
        <w:rPr>
          <w:sz w:val="16"/>
          <w:szCs w:val="16"/>
        </w:rPr>
        <w:fldChar w:fldCharType="end"/>
      </w:r>
      <w:r w:rsidRPr="00F87EF5">
        <w:rPr>
          <w:sz w:val="16"/>
          <w:szCs w:val="16"/>
        </w:rPr>
        <w:t xml:space="preserve"> </w:t>
      </w:r>
    </w:p>
    <w:p w14:paraId="65890C79" w14:textId="77777777" w:rsidR="00BA30F2" w:rsidRPr="00F87EF5" w:rsidRDefault="00BA30F2" w:rsidP="006548F2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6D5B0549" w14:textId="77777777" w:rsidR="00BA30F2" w:rsidRPr="00F87EF5" w:rsidRDefault="00BA30F2" w:rsidP="006548F2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4794CB21" w14:textId="77777777" w:rsidR="00BA30F2" w:rsidRPr="00F87EF5" w:rsidRDefault="00BA30F2" w:rsidP="006548F2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19B3BEF4" w14:textId="77777777" w:rsidR="00BA30F2" w:rsidRPr="00F87EF5" w:rsidRDefault="00BA30F2" w:rsidP="006548F2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72F8EA17" w14:textId="77777777" w:rsidR="00BA30F2" w:rsidRPr="00F87EF5" w:rsidRDefault="00BA30F2" w:rsidP="006548F2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7D932DCC" w14:textId="77777777" w:rsidR="00BA30F2" w:rsidRPr="00F87EF5" w:rsidRDefault="00BA30F2" w:rsidP="006548F2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46E43C6D" w14:textId="77777777" w:rsidR="00BA30F2" w:rsidRPr="00F87EF5" w:rsidRDefault="00BA30F2" w:rsidP="006548F2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36537351" w14:textId="77777777" w:rsidR="00BA30F2" w:rsidRPr="00F87EF5" w:rsidRDefault="00BA30F2" w:rsidP="006548F2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3AA3852D" w14:textId="77777777" w:rsidR="00BA30F2" w:rsidRPr="00F87EF5" w:rsidRDefault="00BA30F2" w:rsidP="006548F2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569EDBE5" w14:textId="77777777" w:rsidR="00BA30F2" w:rsidRPr="00F87EF5" w:rsidRDefault="00BA30F2" w:rsidP="006548F2">
      <w:pPr>
        <w:pStyle w:val="pf0"/>
        <w:spacing w:before="0" w:beforeAutospacing="0" w:after="0" w:afterAutospacing="0"/>
        <w:rPr>
          <w:rFonts w:eastAsiaTheme="minorEastAsia"/>
          <w:sz w:val="16"/>
          <w:szCs w:val="16"/>
          <w:lang w:eastAsia="zh-CN"/>
        </w:rPr>
      </w:pPr>
    </w:p>
    <w:p w14:paraId="3B434346" w14:textId="77777777" w:rsidR="00664E56" w:rsidRPr="00F87EF5" w:rsidRDefault="00664E56" w:rsidP="006548F2">
      <w:pPr>
        <w:pStyle w:val="pf0"/>
        <w:spacing w:before="0" w:beforeAutospacing="0" w:after="0" w:afterAutospacing="0"/>
        <w:rPr>
          <w:rFonts w:eastAsiaTheme="minorEastAsia"/>
          <w:sz w:val="16"/>
          <w:szCs w:val="16"/>
          <w:lang w:eastAsia="zh-CN"/>
        </w:rPr>
      </w:pPr>
    </w:p>
    <w:p w14:paraId="1016FBDC" w14:textId="2C2FC0B3" w:rsidR="00664E56" w:rsidRPr="00F87EF5" w:rsidRDefault="00664E56" w:rsidP="00BA30F2">
      <w:pPr>
        <w:pStyle w:val="Caption"/>
        <w:jc w:val="center"/>
        <w:rPr>
          <w:rFonts w:cs="Times New Roman"/>
          <w:color w:val="auto"/>
        </w:rPr>
      </w:pPr>
      <w:r w:rsidRPr="00F87EF5">
        <w:rPr>
          <w:rFonts w:cs="Times New Roman"/>
          <w:color w:val="auto"/>
        </w:rPr>
        <w:t xml:space="preserve">Table </w:t>
      </w:r>
      <w:r w:rsidR="00DE7E2C" w:rsidRPr="00F87EF5">
        <w:rPr>
          <w:rFonts w:cs="Times New Roman" w:hint="eastAsia"/>
          <w:color w:val="auto"/>
        </w:rPr>
        <w:t>S</w:t>
      </w:r>
      <w:r w:rsidRPr="00F87EF5">
        <w:rPr>
          <w:rFonts w:cs="Times New Roman"/>
          <w:color w:val="auto"/>
        </w:rPr>
        <w:fldChar w:fldCharType="begin"/>
      </w:r>
      <w:r w:rsidRPr="00F87EF5">
        <w:rPr>
          <w:rFonts w:cs="Times New Roman"/>
          <w:color w:val="auto"/>
        </w:rPr>
        <w:instrText xml:space="preserve"> SEQ Supplementary_table_ \* ARABIC </w:instrText>
      </w:r>
      <w:r w:rsidRPr="00F87EF5">
        <w:rPr>
          <w:rFonts w:cs="Times New Roman"/>
          <w:color w:val="auto"/>
        </w:rPr>
        <w:fldChar w:fldCharType="separate"/>
      </w:r>
      <w:r w:rsidR="009A38FF" w:rsidRPr="00F87EF5">
        <w:rPr>
          <w:rFonts w:cs="Times New Roman"/>
          <w:noProof/>
          <w:color w:val="auto"/>
        </w:rPr>
        <w:t>3</w:t>
      </w:r>
      <w:r w:rsidRPr="00F87EF5">
        <w:rPr>
          <w:rFonts w:cs="Times New Roman"/>
          <w:color w:val="auto"/>
        </w:rPr>
        <w:fldChar w:fldCharType="end"/>
      </w:r>
      <w:r w:rsidRPr="00F87EF5">
        <w:rPr>
          <w:rFonts w:cs="Times New Roman"/>
          <w:color w:val="auto"/>
        </w:rPr>
        <w:t xml:space="preserve"> </w:t>
      </w:r>
      <w:r w:rsidR="0035627A" w:rsidRPr="00F87EF5">
        <w:rPr>
          <w:rFonts w:cs="Times New Roman"/>
          <w:color w:val="auto"/>
        </w:rPr>
        <w:t xml:space="preserve">Crystallographic parameters of BCFZY </w:t>
      </w:r>
      <w:r w:rsidR="00337311" w:rsidRPr="00F87EF5">
        <w:rPr>
          <w:rFonts w:cs="Times New Roman"/>
          <w:color w:val="auto"/>
        </w:rPr>
        <w:t xml:space="preserve">between </w:t>
      </w:r>
      <w:r w:rsidR="00337311" w:rsidRPr="00F87EF5">
        <w:rPr>
          <w:rFonts w:cs="Times New Roman" w:hint="eastAsia"/>
          <w:color w:val="auto"/>
        </w:rPr>
        <w:t xml:space="preserve">350 to 600 </w:t>
      </w:r>
      <w:r w:rsidR="00337311" w:rsidRPr="00F87EF5">
        <w:rPr>
          <w:color w:val="auto"/>
        </w:rPr>
        <w:t xml:space="preserve">°C </w:t>
      </w:r>
      <w:r w:rsidR="0035627A" w:rsidRPr="00F87EF5">
        <w:rPr>
          <w:rFonts w:cs="Times New Roman"/>
          <w:color w:val="auto"/>
        </w:rPr>
        <w:t>obtained using SXRPD data</w:t>
      </w:r>
    </w:p>
    <w:tbl>
      <w:tblPr>
        <w:tblStyle w:val="TableGrid"/>
        <w:tblW w:w="9356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02"/>
        <w:gridCol w:w="1738"/>
        <w:gridCol w:w="1739"/>
        <w:gridCol w:w="1739"/>
        <w:gridCol w:w="1834"/>
        <w:gridCol w:w="804"/>
      </w:tblGrid>
      <w:tr w:rsidR="00F87EF5" w:rsidRPr="00F87EF5" w14:paraId="3EF51046" w14:textId="77777777" w:rsidTr="00E5518B">
        <w:trPr>
          <w:jc w:val="center"/>
        </w:trPr>
        <w:tc>
          <w:tcPr>
            <w:tcW w:w="1502" w:type="dxa"/>
            <w:tcBorders>
              <w:top w:val="single" w:sz="4" w:space="0" w:color="auto"/>
              <w:bottom w:val="single" w:sz="4" w:space="0" w:color="auto"/>
            </w:tcBorders>
          </w:tcPr>
          <w:p w14:paraId="14F78410" w14:textId="77777777" w:rsidR="00664E56" w:rsidRPr="00F87EF5" w:rsidRDefault="00664E56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Temperature</w:t>
            </w:r>
          </w:p>
          <w:p w14:paraId="16996670" w14:textId="7E322E97" w:rsidR="00664E56" w:rsidRPr="00F87EF5" w:rsidRDefault="00664E56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(°C)</w:t>
            </w:r>
          </w:p>
        </w:tc>
        <w:tc>
          <w:tcPr>
            <w:tcW w:w="1738" w:type="dxa"/>
            <w:tcBorders>
              <w:top w:val="single" w:sz="4" w:space="0" w:color="auto"/>
              <w:bottom w:val="single" w:sz="4" w:space="0" w:color="auto"/>
            </w:tcBorders>
          </w:tcPr>
          <w:p w14:paraId="15FBA1B2" w14:textId="4430F4C2" w:rsidR="00664E56" w:rsidRPr="00F87EF5" w:rsidRDefault="00664E56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BCFZY-1 lattice constant (Å)</w:t>
            </w:r>
          </w:p>
        </w:tc>
        <w:tc>
          <w:tcPr>
            <w:tcW w:w="1739" w:type="dxa"/>
            <w:tcBorders>
              <w:top w:val="single" w:sz="4" w:space="0" w:color="auto"/>
              <w:bottom w:val="single" w:sz="4" w:space="0" w:color="auto"/>
            </w:tcBorders>
          </w:tcPr>
          <w:p w14:paraId="7176D652" w14:textId="55ABE727" w:rsidR="00664E56" w:rsidRPr="00F87EF5" w:rsidRDefault="00664E56" w:rsidP="00FC2BF7">
            <w:pPr>
              <w:ind w:left="-83"/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 xml:space="preserve">BCFZY-1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(%)</w:t>
            </w:r>
          </w:p>
        </w:tc>
        <w:tc>
          <w:tcPr>
            <w:tcW w:w="1739" w:type="dxa"/>
            <w:tcBorders>
              <w:top w:val="single" w:sz="4" w:space="0" w:color="auto"/>
              <w:bottom w:val="single" w:sz="4" w:space="0" w:color="auto"/>
            </w:tcBorders>
          </w:tcPr>
          <w:p w14:paraId="7708EB84" w14:textId="3FA63622" w:rsidR="00664E56" w:rsidRPr="00F87EF5" w:rsidRDefault="00664E56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BCFZY-2 lattice constant (Å)</w:t>
            </w:r>
          </w:p>
        </w:tc>
        <w:tc>
          <w:tcPr>
            <w:tcW w:w="1834" w:type="dxa"/>
            <w:tcBorders>
              <w:top w:val="single" w:sz="4" w:space="0" w:color="auto"/>
              <w:bottom w:val="single" w:sz="4" w:space="0" w:color="auto"/>
            </w:tcBorders>
          </w:tcPr>
          <w:p w14:paraId="2C401E2A" w14:textId="46653A11" w:rsidR="00664E56" w:rsidRPr="00F87EF5" w:rsidRDefault="00664E56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BCFZY-2 lattice constant (%)</w:t>
            </w:r>
          </w:p>
        </w:tc>
        <w:tc>
          <w:tcPr>
            <w:tcW w:w="804" w:type="dxa"/>
            <w:tcBorders>
              <w:top w:val="single" w:sz="4" w:space="0" w:color="auto"/>
              <w:bottom w:val="single" w:sz="4" w:space="0" w:color="auto"/>
            </w:tcBorders>
          </w:tcPr>
          <w:p w14:paraId="32D20ACC" w14:textId="18535F08" w:rsidR="00664E56" w:rsidRPr="00F87EF5" w:rsidRDefault="00664E56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wR (%)</w:t>
            </w:r>
          </w:p>
        </w:tc>
      </w:tr>
      <w:tr w:rsidR="00F87EF5" w:rsidRPr="00F87EF5" w14:paraId="1EC11FD4" w14:textId="77777777" w:rsidTr="00E5518B">
        <w:trPr>
          <w:jc w:val="center"/>
        </w:trPr>
        <w:tc>
          <w:tcPr>
            <w:tcW w:w="1502" w:type="dxa"/>
            <w:tcBorders>
              <w:top w:val="single" w:sz="4" w:space="0" w:color="auto"/>
            </w:tcBorders>
          </w:tcPr>
          <w:p w14:paraId="5A7E10F0" w14:textId="6D039B07" w:rsidR="00664E56" w:rsidRPr="00F87EF5" w:rsidRDefault="007D077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350</w:t>
            </w:r>
          </w:p>
        </w:tc>
        <w:tc>
          <w:tcPr>
            <w:tcW w:w="1738" w:type="dxa"/>
            <w:tcBorders>
              <w:top w:val="single" w:sz="4" w:space="0" w:color="auto"/>
            </w:tcBorders>
          </w:tcPr>
          <w:p w14:paraId="315CBA47" w14:textId="07B4B039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4.13598(7)</w:t>
            </w:r>
          </w:p>
        </w:tc>
        <w:tc>
          <w:tcPr>
            <w:tcW w:w="1739" w:type="dxa"/>
            <w:tcBorders>
              <w:top w:val="single" w:sz="4" w:space="0" w:color="auto"/>
            </w:tcBorders>
          </w:tcPr>
          <w:p w14:paraId="4D630FA2" w14:textId="581BBC92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49.4(3)</w:t>
            </w:r>
          </w:p>
        </w:tc>
        <w:tc>
          <w:tcPr>
            <w:tcW w:w="1739" w:type="dxa"/>
            <w:tcBorders>
              <w:top w:val="single" w:sz="4" w:space="0" w:color="auto"/>
            </w:tcBorders>
          </w:tcPr>
          <w:p w14:paraId="6C5B8B85" w14:textId="285FCC6C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4.14300(7)</w:t>
            </w:r>
          </w:p>
        </w:tc>
        <w:tc>
          <w:tcPr>
            <w:tcW w:w="1834" w:type="dxa"/>
            <w:tcBorders>
              <w:top w:val="single" w:sz="4" w:space="0" w:color="auto"/>
            </w:tcBorders>
          </w:tcPr>
          <w:p w14:paraId="0F046D13" w14:textId="00C6DE04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50.6(3)</w:t>
            </w:r>
          </w:p>
        </w:tc>
        <w:tc>
          <w:tcPr>
            <w:tcW w:w="804" w:type="dxa"/>
            <w:tcBorders>
              <w:top w:val="single" w:sz="4" w:space="0" w:color="auto"/>
            </w:tcBorders>
          </w:tcPr>
          <w:p w14:paraId="37D919D7" w14:textId="1193E1E6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9.57</w:t>
            </w:r>
          </w:p>
        </w:tc>
      </w:tr>
      <w:tr w:rsidR="00F87EF5" w:rsidRPr="00F87EF5" w14:paraId="6B89E080" w14:textId="77777777" w:rsidTr="00E5518B">
        <w:trPr>
          <w:jc w:val="center"/>
        </w:trPr>
        <w:tc>
          <w:tcPr>
            <w:tcW w:w="1502" w:type="dxa"/>
          </w:tcPr>
          <w:p w14:paraId="71EECFDE" w14:textId="34D8B9E5" w:rsidR="00664E56" w:rsidRPr="00F87EF5" w:rsidRDefault="007D077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400</w:t>
            </w:r>
          </w:p>
        </w:tc>
        <w:tc>
          <w:tcPr>
            <w:tcW w:w="1738" w:type="dxa"/>
          </w:tcPr>
          <w:p w14:paraId="71A97F44" w14:textId="208DC357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4.13840(7)</w:t>
            </w:r>
          </w:p>
        </w:tc>
        <w:tc>
          <w:tcPr>
            <w:tcW w:w="1739" w:type="dxa"/>
          </w:tcPr>
          <w:p w14:paraId="0E844B38" w14:textId="2AA11D86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50.7(3)</w:t>
            </w:r>
          </w:p>
        </w:tc>
        <w:tc>
          <w:tcPr>
            <w:tcW w:w="1739" w:type="dxa"/>
          </w:tcPr>
          <w:p w14:paraId="04464C09" w14:textId="4CFA81AF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4.14502(7)</w:t>
            </w:r>
          </w:p>
        </w:tc>
        <w:tc>
          <w:tcPr>
            <w:tcW w:w="1834" w:type="dxa"/>
          </w:tcPr>
          <w:p w14:paraId="17DF9A96" w14:textId="65B41059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49.3(3)</w:t>
            </w:r>
          </w:p>
        </w:tc>
        <w:tc>
          <w:tcPr>
            <w:tcW w:w="804" w:type="dxa"/>
          </w:tcPr>
          <w:p w14:paraId="783A317F" w14:textId="35232C0D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9.01</w:t>
            </w:r>
          </w:p>
        </w:tc>
      </w:tr>
      <w:tr w:rsidR="00F87EF5" w:rsidRPr="00F87EF5" w14:paraId="3660D8E2" w14:textId="77777777" w:rsidTr="00E5518B">
        <w:trPr>
          <w:jc w:val="center"/>
        </w:trPr>
        <w:tc>
          <w:tcPr>
            <w:tcW w:w="1502" w:type="dxa"/>
          </w:tcPr>
          <w:p w14:paraId="23768903" w14:textId="42E90C0F" w:rsidR="00664E56" w:rsidRPr="00F87EF5" w:rsidRDefault="007D077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450</w:t>
            </w:r>
          </w:p>
        </w:tc>
        <w:tc>
          <w:tcPr>
            <w:tcW w:w="1738" w:type="dxa"/>
          </w:tcPr>
          <w:p w14:paraId="1572EAF8" w14:textId="45FC41B6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4.14317(6)</w:t>
            </w:r>
          </w:p>
        </w:tc>
        <w:tc>
          <w:tcPr>
            <w:tcW w:w="1739" w:type="dxa"/>
          </w:tcPr>
          <w:p w14:paraId="74ACEC61" w14:textId="569DA167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51.0(2)</w:t>
            </w:r>
          </w:p>
        </w:tc>
        <w:tc>
          <w:tcPr>
            <w:tcW w:w="1739" w:type="dxa"/>
          </w:tcPr>
          <w:p w14:paraId="28F53F99" w14:textId="5183048D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4.14970(6)</w:t>
            </w:r>
          </w:p>
        </w:tc>
        <w:tc>
          <w:tcPr>
            <w:tcW w:w="1834" w:type="dxa"/>
          </w:tcPr>
          <w:p w14:paraId="63959BE2" w14:textId="59A1C883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49.0(2)</w:t>
            </w:r>
          </w:p>
        </w:tc>
        <w:tc>
          <w:tcPr>
            <w:tcW w:w="804" w:type="dxa"/>
          </w:tcPr>
          <w:p w14:paraId="7D8A1BFE" w14:textId="3A2896FC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9.00</w:t>
            </w:r>
          </w:p>
        </w:tc>
      </w:tr>
      <w:tr w:rsidR="00F87EF5" w:rsidRPr="00F87EF5" w14:paraId="298A7756" w14:textId="77777777" w:rsidTr="00E5518B">
        <w:trPr>
          <w:jc w:val="center"/>
        </w:trPr>
        <w:tc>
          <w:tcPr>
            <w:tcW w:w="1502" w:type="dxa"/>
          </w:tcPr>
          <w:p w14:paraId="3C6D2873" w14:textId="380BD7CE" w:rsidR="009F1EE0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500</w:t>
            </w:r>
          </w:p>
        </w:tc>
        <w:tc>
          <w:tcPr>
            <w:tcW w:w="1738" w:type="dxa"/>
          </w:tcPr>
          <w:p w14:paraId="42B58F28" w14:textId="572E5A77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4.14589(7)</w:t>
            </w:r>
          </w:p>
        </w:tc>
        <w:tc>
          <w:tcPr>
            <w:tcW w:w="1739" w:type="dxa"/>
          </w:tcPr>
          <w:p w14:paraId="4A41C108" w14:textId="3E2D0E74" w:rsidR="00664E56" w:rsidRPr="00F87EF5" w:rsidRDefault="009F1EE0" w:rsidP="00FC2BF7">
            <w:pPr>
              <w:ind w:left="-83"/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49.7(3)</w:t>
            </w:r>
          </w:p>
        </w:tc>
        <w:tc>
          <w:tcPr>
            <w:tcW w:w="1739" w:type="dxa"/>
          </w:tcPr>
          <w:p w14:paraId="57971F08" w14:textId="436DE85F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4.15209(7)</w:t>
            </w:r>
          </w:p>
        </w:tc>
        <w:tc>
          <w:tcPr>
            <w:tcW w:w="1834" w:type="dxa"/>
          </w:tcPr>
          <w:p w14:paraId="5B8E488D" w14:textId="0C715EF0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50.3(3)</w:t>
            </w:r>
          </w:p>
        </w:tc>
        <w:tc>
          <w:tcPr>
            <w:tcW w:w="804" w:type="dxa"/>
          </w:tcPr>
          <w:p w14:paraId="7C823078" w14:textId="0B5B86E4" w:rsidR="00664E56" w:rsidRPr="00F87EF5" w:rsidRDefault="009F1EE0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9.18</w:t>
            </w:r>
          </w:p>
        </w:tc>
      </w:tr>
      <w:tr w:rsidR="00F87EF5" w:rsidRPr="00F87EF5" w14:paraId="542692C7" w14:textId="77777777" w:rsidTr="00E5518B">
        <w:trPr>
          <w:jc w:val="center"/>
        </w:trPr>
        <w:tc>
          <w:tcPr>
            <w:tcW w:w="1502" w:type="dxa"/>
          </w:tcPr>
          <w:p w14:paraId="440C6518" w14:textId="5B8DA53A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550</w:t>
            </w:r>
          </w:p>
        </w:tc>
        <w:tc>
          <w:tcPr>
            <w:tcW w:w="1738" w:type="dxa"/>
          </w:tcPr>
          <w:p w14:paraId="2A8F280E" w14:textId="7C0985ED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4.15198(5)</w:t>
            </w:r>
          </w:p>
        </w:tc>
        <w:tc>
          <w:tcPr>
            <w:tcW w:w="1739" w:type="dxa"/>
          </w:tcPr>
          <w:p w14:paraId="51006EDC" w14:textId="1463BF80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53.2(2)</w:t>
            </w:r>
          </w:p>
        </w:tc>
        <w:tc>
          <w:tcPr>
            <w:tcW w:w="1739" w:type="dxa"/>
          </w:tcPr>
          <w:p w14:paraId="18A9DC98" w14:textId="72AE5A6B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4.15845(5)</w:t>
            </w:r>
          </w:p>
        </w:tc>
        <w:tc>
          <w:tcPr>
            <w:tcW w:w="1834" w:type="dxa"/>
          </w:tcPr>
          <w:p w14:paraId="4780718F" w14:textId="25CF9F5A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46.8(2)</w:t>
            </w:r>
          </w:p>
        </w:tc>
        <w:tc>
          <w:tcPr>
            <w:tcW w:w="804" w:type="dxa"/>
          </w:tcPr>
          <w:p w14:paraId="25915996" w14:textId="356EFA86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7.95</w:t>
            </w:r>
          </w:p>
        </w:tc>
      </w:tr>
      <w:tr w:rsidR="00BA30F2" w:rsidRPr="00F87EF5" w14:paraId="46BDE48A" w14:textId="77777777" w:rsidTr="00E5518B">
        <w:trPr>
          <w:jc w:val="center"/>
        </w:trPr>
        <w:tc>
          <w:tcPr>
            <w:tcW w:w="1502" w:type="dxa"/>
          </w:tcPr>
          <w:p w14:paraId="78CE78AB" w14:textId="0D1DB0BB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600</w:t>
            </w:r>
          </w:p>
        </w:tc>
        <w:tc>
          <w:tcPr>
            <w:tcW w:w="1738" w:type="dxa"/>
          </w:tcPr>
          <w:p w14:paraId="23F825E5" w14:textId="37868458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4.15756(6)</w:t>
            </w:r>
          </w:p>
        </w:tc>
        <w:tc>
          <w:tcPr>
            <w:tcW w:w="1739" w:type="dxa"/>
          </w:tcPr>
          <w:p w14:paraId="01D279B8" w14:textId="01E5D9EC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53.9(2)</w:t>
            </w:r>
          </w:p>
        </w:tc>
        <w:tc>
          <w:tcPr>
            <w:tcW w:w="1739" w:type="dxa"/>
          </w:tcPr>
          <w:p w14:paraId="02942BD0" w14:textId="44F4D461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4.16404(6)</w:t>
            </w:r>
          </w:p>
        </w:tc>
        <w:tc>
          <w:tcPr>
            <w:tcW w:w="1834" w:type="dxa"/>
          </w:tcPr>
          <w:p w14:paraId="0961853D" w14:textId="4DFAC835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46.1(2)</w:t>
            </w:r>
          </w:p>
        </w:tc>
        <w:tc>
          <w:tcPr>
            <w:tcW w:w="804" w:type="dxa"/>
          </w:tcPr>
          <w:p w14:paraId="7D4121E2" w14:textId="5623F1EF" w:rsidR="00BA30F2" w:rsidRPr="00F87EF5" w:rsidRDefault="00BA30F2" w:rsidP="00BA30F2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8.34</w:t>
            </w:r>
          </w:p>
        </w:tc>
      </w:tr>
    </w:tbl>
    <w:p w14:paraId="647FA3C6" w14:textId="77777777" w:rsidR="006548F2" w:rsidRPr="00F87EF5" w:rsidRDefault="006548F2" w:rsidP="00BA30F2">
      <w:pPr>
        <w:jc w:val="center"/>
        <w:rPr>
          <w:rFonts w:cs="Times New Roman"/>
        </w:rPr>
      </w:pPr>
    </w:p>
    <w:p w14:paraId="55418660" w14:textId="0FE9E195" w:rsidR="00BA30F2" w:rsidRPr="00F87EF5" w:rsidRDefault="00BA30F2" w:rsidP="00BA30F2">
      <w:pPr>
        <w:pStyle w:val="Caption"/>
        <w:jc w:val="center"/>
        <w:rPr>
          <w:rFonts w:cs="Times New Roman"/>
          <w:color w:val="auto"/>
        </w:rPr>
      </w:pPr>
      <w:r w:rsidRPr="00F87EF5">
        <w:rPr>
          <w:rFonts w:cs="Times New Roman"/>
          <w:color w:val="auto"/>
        </w:rPr>
        <w:t xml:space="preserve">Table </w:t>
      </w:r>
      <w:r w:rsidR="00DE7E2C" w:rsidRPr="00F87EF5">
        <w:rPr>
          <w:rFonts w:cs="Times New Roman" w:hint="eastAsia"/>
          <w:color w:val="auto"/>
        </w:rPr>
        <w:t>S</w:t>
      </w:r>
      <w:r w:rsidRPr="00F87EF5">
        <w:rPr>
          <w:rFonts w:cs="Times New Roman"/>
          <w:color w:val="auto"/>
        </w:rPr>
        <w:fldChar w:fldCharType="begin"/>
      </w:r>
      <w:r w:rsidRPr="00F87EF5">
        <w:rPr>
          <w:rFonts w:cs="Times New Roman"/>
          <w:color w:val="auto"/>
        </w:rPr>
        <w:instrText xml:space="preserve"> SEQ Supplementary_table_ \* ARABIC </w:instrText>
      </w:r>
      <w:r w:rsidRPr="00F87EF5">
        <w:rPr>
          <w:rFonts w:cs="Times New Roman"/>
          <w:color w:val="auto"/>
        </w:rPr>
        <w:fldChar w:fldCharType="separate"/>
      </w:r>
      <w:r w:rsidR="009A38FF" w:rsidRPr="00F87EF5">
        <w:rPr>
          <w:rFonts w:cs="Times New Roman"/>
          <w:noProof/>
          <w:color w:val="auto"/>
        </w:rPr>
        <w:t>4</w:t>
      </w:r>
      <w:r w:rsidRPr="00F87EF5">
        <w:rPr>
          <w:rFonts w:cs="Times New Roman"/>
          <w:color w:val="auto"/>
        </w:rPr>
        <w:fldChar w:fldCharType="end"/>
      </w:r>
      <w:r w:rsidRPr="00F87EF5">
        <w:rPr>
          <w:rFonts w:cs="Times New Roman"/>
          <w:color w:val="auto"/>
        </w:rPr>
        <w:t xml:space="preserve"> </w:t>
      </w:r>
      <w:r w:rsidR="00337311" w:rsidRPr="00F87EF5">
        <w:rPr>
          <w:rFonts w:cs="Times New Roman"/>
          <w:color w:val="auto"/>
        </w:rPr>
        <w:t xml:space="preserve">Crystallographic parameters of BCFZYLK between </w:t>
      </w:r>
      <w:r w:rsidR="00337311" w:rsidRPr="00F87EF5">
        <w:rPr>
          <w:rFonts w:cs="Times New Roman" w:hint="eastAsia"/>
          <w:color w:val="auto"/>
        </w:rPr>
        <w:t xml:space="preserve">350 to 600 </w:t>
      </w:r>
      <w:r w:rsidR="00337311" w:rsidRPr="00F87EF5">
        <w:rPr>
          <w:color w:val="auto"/>
        </w:rPr>
        <w:t xml:space="preserve">°C </w:t>
      </w:r>
      <w:r w:rsidR="00337311" w:rsidRPr="00F87EF5">
        <w:rPr>
          <w:rFonts w:cs="Times New Roman"/>
          <w:color w:val="auto"/>
        </w:rPr>
        <w:t>obtained using SXRPD data</w:t>
      </w:r>
    </w:p>
    <w:tbl>
      <w:tblPr>
        <w:tblStyle w:val="TableGrid"/>
        <w:tblW w:w="10206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40"/>
        <w:gridCol w:w="1974"/>
        <w:gridCol w:w="1975"/>
        <w:gridCol w:w="1975"/>
        <w:gridCol w:w="2070"/>
        <w:gridCol w:w="772"/>
      </w:tblGrid>
      <w:tr w:rsidR="00F87EF5" w:rsidRPr="00F87EF5" w14:paraId="4C9105C7" w14:textId="77777777" w:rsidTr="00E5518B">
        <w:trPr>
          <w:jc w:val="center"/>
        </w:trPr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</w:tcPr>
          <w:p w14:paraId="1D9F7C9C" w14:textId="77777777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Temperature</w:t>
            </w:r>
          </w:p>
          <w:p w14:paraId="0A7C1D27" w14:textId="77777777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(°C)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</w:tcBorders>
          </w:tcPr>
          <w:p w14:paraId="567728A6" w14:textId="36D55A92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BCFZYLK-1 lattice constant (Å)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</w:tcPr>
          <w:p w14:paraId="345F4D16" w14:textId="3C9954FA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 xml:space="preserve">BCFZYLK-1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(%)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</w:tcPr>
          <w:p w14:paraId="471D043B" w14:textId="0BC0BDEA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BCFZYLK-2 lattice constant (Å)</w:t>
            </w:r>
          </w:p>
        </w:tc>
        <w:tc>
          <w:tcPr>
            <w:tcW w:w="2070" w:type="dxa"/>
            <w:tcBorders>
              <w:top w:val="single" w:sz="4" w:space="0" w:color="auto"/>
              <w:bottom w:val="single" w:sz="4" w:space="0" w:color="auto"/>
            </w:tcBorders>
          </w:tcPr>
          <w:p w14:paraId="3F3830F6" w14:textId="1DA8261D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BCFZYLK-2 lattice constant (%)</w:t>
            </w:r>
          </w:p>
        </w:tc>
        <w:tc>
          <w:tcPr>
            <w:tcW w:w="772" w:type="dxa"/>
            <w:tcBorders>
              <w:top w:val="single" w:sz="4" w:space="0" w:color="auto"/>
              <w:bottom w:val="single" w:sz="4" w:space="0" w:color="auto"/>
            </w:tcBorders>
          </w:tcPr>
          <w:p w14:paraId="69BB2BED" w14:textId="77777777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wR (%)</w:t>
            </w:r>
          </w:p>
        </w:tc>
      </w:tr>
      <w:tr w:rsidR="00F87EF5" w:rsidRPr="00F87EF5" w14:paraId="67BD8963" w14:textId="77777777" w:rsidTr="00E5518B">
        <w:trPr>
          <w:jc w:val="center"/>
        </w:trPr>
        <w:tc>
          <w:tcPr>
            <w:tcW w:w="1440" w:type="dxa"/>
            <w:tcBorders>
              <w:top w:val="single" w:sz="4" w:space="0" w:color="auto"/>
            </w:tcBorders>
          </w:tcPr>
          <w:p w14:paraId="72978599" w14:textId="77777777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350</w:t>
            </w:r>
          </w:p>
        </w:tc>
        <w:tc>
          <w:tcPr>
            <w:tcW w:w="1974" w:type="dxa"/>
            <w:tcBorders>
              <w:top w:val="single" w:sz="4" w:space="0" w:color="auto"/>
            </w:tcBorders>
          </w:tcPr>
          <w:p w14:paraId="39ED2469" w14:textId="00F01284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4.10747(4)</w:t>
            </w:r>
          </w:p>
        </w:tc>
        <w:tc>
          <w:tcPr>
            <w:tcW w:w="1975" w:type="dxa"/>
            <w:tcBorders>
              <w:top w:val="single" w:sz="4" w:space="0" w:color="auto"/>
            </w:tcBorders>
          </w:tcPr>
          <w:p w14:paraId="599AA44A" w14:textId="4E0B2DE2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41.7(3)</w:t>
            </w:r>
          </w:p>
        </w:tc>
        <w:tc>
          <w:tcPr>
            <w:tcW w:w="1975" w:type="dxa"/>
            <w:tcBorders>
              <w:top w:val="single" w:sz="4" w:space="0" w:color="auto"/>
            </w:tcBorders>
          </w:tcPr>
          <w:p w14:paraId="1C9D840D" w14:textId="7D67EC3E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4.11147(4)</w:t>
            </w:r>
          </w:p>
        </w:tc>
        <w:tc>
          <w:tcPr>
            <w:tcW w:w="2070" w:type="dxa"/>
            <w:tcBorders>
              <w:top w:val="single" w:sz="4" w:space="0" w:color="auto"/>
            </w:tcBorders>
          </w:tcPr>
          <w:p w14:paraId="61DFA00B" w14:textId="1763FD01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58.3(3)</w:t>
            </w:r>
          </w:p>
        </w:tc>
        <w:tc>
          <w:tcPr>
            <w:tcW w:w="772" w:type="dxa"/>
            <w:tcBorders>
              <w:top w:val="single" w:sz="4" w:space="0" w:color="auto"/>
            </w:tcBorders>
          </w:tcPr>
          <w:p w14:paraId="5B0B9E1C" w14:textId="4B099E72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9.07</w:t>
            </w:r>
          </w:p>
        </w:tc>
      </w:tr>
      <w:tr w:rsidR="00F87EF5" w:rsidRPr="00F87EF5" w14:paraId="50E50C2E" w14:textId="77777777" w:rsidTr="00E5518B">
        <w:trPr>
          <w:jc w:val="center"/>
        </w:trPr>
        <w:tc>
          <w:tcPr>
            <w:tcW w:w="1440" w:type="dxa"/>
          </w:tcPr>
          <w:p w14:paraId="6D4C8669" w14:textId="77777777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400</w:t>
            </w:r>
          </w:p>
        </w:tc>
        <w:tc>
          <w:tcPr>
            <w:tcW w:w="1974" w:type="dxa"/>
          </w:tcPr>
          <w:p w14:paraId="2BCD561E" w14:textId="1B7775F0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4.11305(4)</w:t>
            </w:r>
          </w:p>
        </w:tc>
        <w:tc>
          <w:tcPr>
            <w:tcW w:w="1975" w:type="dxa"/>
          </w:tcPr>
          <w:p w14:paraId="7F6D8CFE" w14:textId="3A62F04D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43.1(3)</w:t>
            </w:r>
          </w:p>
        </w:tc>
        <w:tc>
          <w:tcPr>
            <w:tcW w:w="1975" w:type="dxa"/>
          </w:tcPr>
          <w:p w14:paraId="28C6F325" w14:textId="1BAB736A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4.11671(4)</w:t>
            </w:r>
          </w:p>
        </w:tc>
        <w:tc>
          <w:tcPr>
            <w:tcW w:w="2070" w:type="dxa"/>
          </w:tcPr>
          <w:p w14:paraId="736AAA7B" w14:textId="4F0B63E9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56.9(3)</w:t>
            </w:r>
          </w:p>
        </w:tc>
        <w:tc>
          <w:tcPr>
            <w:tcW w:w="772" w:type="dxa"/>
          </w:tcPr>
          <w:p w14:paraId="5E1B1AEE" w14:textId="2D53531B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9.04</w:t>
            </w:r>
          </w:p>
        </w:tc>
      </w:tr>
      <w:tr w:rsidR="00F87EF5" w:rsidRPr="00F87EF5" w14:paraId="4808A0D8" w14:textId="77777777" w:rsidTr="00E5518B">
        <w:trPr>
          <w:jc w:val="center"/>
        </w:trPr>
        <w:tc>
          <w:tcPr>
            <w:tcW w:w="1440" w:type="dxa"/>
          </w:tcPr>
          <w:p w14:paraId="7E1113E1" w14:textId="77777777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450</w:t>
            </w:r>
          </w:p>
        </w:tc>
        <w:tc>
          <w:tcPr>
            <w:tcW w:w="1974" w:type="dxa"/>
          </w:tcPr>
          <w:p w14:paraId="70349067" w14:textId="2C74150C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4.11556(6)</w:t>
            </w:r>
          </w:p>
        </w:tc>
        <w:tc>
          <w:tcPr>
            <w:tcW w:w="1975" w:type="dxa"/>
          </w:tcPr>
          <w:p w14:paraId="2B94AE63" w14:textId="07E42CD0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33.9(5)</w:t>
            </w:r>
          </w:p>
        </w:tc>
        <w:tc>
          <w:tcPr>
            <w:tcW w:w="1975" w:type="dxa"/>
          </w:tcPr>
          <w:p w14:paraId="01F2E642" w14:textId="5C973BE9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4.11939(6)</w:t>
            </w:r>
          </w:p>
        </w:tc>
        <w:tc>
          <w:tcPr>
            <w:tcW w:w="2070" w:type="dxa"/>
          </w:tcPr>
          <w:p w14:paraId="5E7820BB" w14:textId="04D0AD6A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66.1(5)</w:t>
            </w:r>
          </w:p>
        </w:tc>
        <w:tc>
          <w:tcPr>
            <w:tcW w:w="772" w:type="dxa"/>
          </w:tcPr>
          <w:p w14:paraId="418C8CF6" w14:textId="38F44665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8.81</w:t>
            </w:r>
          </w:p>
        </w:tc>
      </w:tr>
      <w:tr w:rsidR="00F87EF5" w:rsidRPr="00F87EF5" w14:paraId="634F2C29" w14:textId="77777777" w:rsidTr="00E5518B">
        <w:trPr>
          <w:jc w:val="center"/>
        </w:trPr>
        <w:tc>
          <w:tcPr>
            <w:tcW w:w="1440" w:type="dxa"/>
          </w:tcPr>
          <w:p w14:paraId="0E0F5264" w14:textId="77777777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500</w:t>
            </w:r>
          </w:p>
        </w:tc>
        <w:tc>
          <w:tcPr>
            <w:tcW w:w="1974" w:type="dxa"/>
          </w:tcPr>
          <w:p w14:paraId="7CD88A96" w14:textId="6983322E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4.12415(6)</w:t>
            </w:r>
          </w:p>
        </w:tc>
        <w:tc>
          <w:tcPr>
            <w:tcW w:w="1975" w:type="dxa"/>
          </w:tcPr>
          <w:p w14:paraId="1A49888B" w14:textId="531E169C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45.1(5)</w:t>
            </w:r>
          </w:p>
        </w:tc>
        <w:tc>
          <w:tcPr>
            <w:tcW w:w="1975" w:type="dxa"/>
          </w:tcPr>
          <w:p w14:paraId="1207ED47" w14:textId="7CF3862A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4.12769(6)</w:t>
            </w:r>
          </w:p>
        </w:tc>
        <w:tc>
          <w:tcPr>
            <w:tcW w:w="2070" w:type="dxa"/>
          </w:tcPr>
          <w:p w14:paraId="552679C9" w14:textId="373FB1E6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54.9(5)</w:t>
            </w:r>
          </w:p>
        </w:tc>
        <w:tc>
          <w:tcPr>
            <w:tcW w:w="772" w:type="dxa"/>
          </w:tcPr>
          <w:p w14:paraId="401AE850" w14:textId="5313C759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9.31</w:t>
            </w:r>
          </w:p>
        </w:tc>
      </w:tr>
      <w:tr w:rsidR="00F87EF5" w:rsidRPr="00F87EF5" w14:paraId="4F8F3D7B" w14:textId="77777777" w:rsidTr="00E5518B">
        <w:trPr>
          <w:jc w:val="center"/>
        </w:trPr>
        <w:tc>
          <w:tcPr>
            <w:tcW w:w="1440" w:type="dxa"/>
          </w:tcPr>
          <w:p w14:paraId="6F5E1EB2" w14:textId="77777777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550</w:t>
            </w:r>
          </w:p>
        </w:tc>
        <w:tc>
          <w:tcPr>
            <w:tcW w:w="1974" w:type="dxa"/>
          </w:tcPr>
          <w:p w14:paraId="08CC91E5" w14:textId="6B948D7F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4.12602(5)</w:t>
            </w:r>
          </w:p>
        </w:tc>
        <w:tc>
          <w:tcPr>
            <w:tcW w:w="1975" w:type="dxa"/>
          </w:tcPr>
          <w:p w14:paraId="2B05C227" w14:textId="06FB1BC8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35.7(3)</w:t>
            </w:r>
          </w:p>
        </w:tc>
        <w:tc>
          <w:tcPr>
            <w:tcW w:w="1975" w:type="dxa"/>
          </w:tcPr>
          <w:p w14:paraId="16F62258" w14:textId="76EE1A73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4.13006(5)</w:t>
            </w:r>
          </w:p>
        </w:tc>
        <w:tc>
          <w:tcPr>
            <w:tcW w:w="2070" w:type="dxa"/>
          </w:tcPr>
          <w:p w14:paraId="7B904B14" w14:textId="43C486EE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64.3(3)</w:t>
            </w:r>
          </w:p>
        </w:tc>
        <w:tc>
          <w:tcPr>
            <w:tcW w:w="772" w:type="dxa"/>
          </w:tcPr>
          <w:p w14:paraId="699D388C" w14:textId="1CFEC05C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9.24</w:t>
            </w:r>
          </w:p>
        </w:tc>
      </w:tr>
      <w:tr w:rsidR="00BA30F2" w:rsidRPr="00F87EF5" w14:paraId="41B163DD" w14:textId="77777777" w:rsidTr="00E5518B">
        <w:trPr>
          <w:jc w:val="center"/>
        </w:trPr>
        <w:tc>
          <w:tcPr>
            <w:tcW w:w="1440" w:type="dxa"/>
          </w:tcPr>
          <w:p w14:paraId="453683BB" w14:textId="77777777" w:rsidR="00BA30F2" w:rsidRPr="00F87EF5" w:rsidRDefault="00BA30F2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600</w:t>
            </w:r>
          </w:p>
        </w:tc>
        <w:tc>
          <w:tcPr>
            <w:tcW w:w="1974" w:type="dxa"/>
          </w:tcPr>
          <w:p w14:paraId="576873ED" w14:textId="5B30F084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4.13318(5)</w:t>
            </w:r>
          </w:p>
        </w:tc>
        <w:tc>
          <w:tcPr>
            <w:tcW w:w="1975" w:type="dxa"/>
          </w:tcPr>
          <w:p w14:paraId="5D342084" w14:textId="5D92123E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47.1(4)</w:t>
            </w:r>
          </w:p>
        </w:tc>
        <w:tc>
          <w:tcPr>
            <w:tcW w:w="1975" w:type="dxa"/>
          </w:tcPr>
          <w:p w14:paraId="33D0447E" w14:textId="3AA6F3EF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4.13698(5)</w:t>
            </w:r>
          </w:p>
        </w:tc>
        <w:tc>
          <w:tcPr>
            <w:tcW w:w="2070" w:type="dxa"/>
          </w:tcPr>
          <w:p w14:paraId="57E055C3" w14:textId="6336B154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52.9(4)</w:t>
            </w:r>
          </w:p>
        </w:tc>
        <w:tc>
          <w:tcPr>
            <w:tcW w:w="772" w:type="dxa"/>
          </w:tcPr>
          <w:p w14:paraId="5446F853" w14:textId="043C1BBB" w:rsidR="00BA30F2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9.20</w:t>
            </w:r>
          </w:p>
        </w:tc>
      </w:tr>
    </w:tbl>
    <w:p w14:paraId="316044F0" w14:textId="77777777" w:rsidR="00BA30F2" w:rsidRPr="00F87EF5" w:rsidRDefault="00BA30F2">
      <w:pPr>
        <w:rPr>
          <w:rFonts w:cs="Times New Roman"/>
        </w:rPr>
      </w:pPr>
    </w:p>
    <w:p w14:paraId="10B2AA2F" w14:textId="33FC5097" w:rsidR="00337311" w:rsidRPr="00F87EF5" w:rsidRDefault="00322331" w:rsidP="00DE7E2C">
      <w:pPr>
        <w:pStyle w:val="Caption"/>
        <w:jc w:val="center"/>
        <w:rPr>
          <w:rFonts w:cs="Times New Roman"/>
          <w:color w:val="auto"/>
        </w:rPr>
      </w:pPr>
      <w:r w:rsidRPr="00F87EF5">
        <w:rPr>
          <w:rFonts w:cs="Times New Roman"/>
          <w:color w:val="auto"/>
        </w:rPr>
        <w:t xml:space="preserve">Table </w:t>
      </w:r>
      <w:r w:rsidR="00DE7E2C" w:rsidRPr="00F87EF5">
        <w:rPr>
          <w:rFonts w:cs="Times New Roman" w:hint="eastAsia"/>
          <w:color w:val="auto"/>
        </w:rPr>
        <w:t>S</w:t>
      </w:r>
      <w:r w:rsidRPr="00F87EF5">
        <w:rPr>
          <w:rFonts w:cs="Times New Roman"/>
          <w:color w:val="auto"/>
        </w:rPr>
        <w:fldChar w:fldCharType="begin"/>
      </w:r>
      <w:r w:rsidRPr="00F87EF5">
        <w:rPr>
          <w:rFonts w:cs="Times New Roman"/>
          <w:color w:val="auto"/>
        </w:rPr>
        <w:instrText xml:space="preserve"> SEQ Supplementary_table_ \* ARABIC </w:instrText>
      </w:r>
      <w:r w:rsidRPr="00F87EF5">
        <w:rPr>
          <w:rFonts w:cs="Times New Roman"/>
          <w:color w:val="auto"/>
        </w:rPr>
        <w:fldChar w:fldCharType="separate"/>
      </w:r>
      <w:r w:rsidR="009A38FF" w:rsidRPr="00F87EF5">
        <w:rPr>
          <w:rFonts w:cs="Times New Roman"/>
          <w:noProof/>
          <w:color w:val="auto"/>
        </w:rPr>
        <w:t>5</w:t>
      </w:r>
      <w:r w:rsidRPr="00F87EF5">
        <w:rPr>
          <w:rFonts w:cs="Times New Roman"/>
          <w:color w:val="auto"/>
        </w:rPr>
        <w:fldChar w:fldCharType="end"/>
      </w:r>
      <w:r w:rsidRPr="00F87EF5">
        <w:rPr>
          <w:rFonts w:cs="Times New Roman"/>
          <w:color w:val="auto"/>
        </w:rPr>
        <w:t xml:space="preserve"> </w:t>
      </w:r>
      <w:r w:rsidR="00337311" w:rsidRPr="00F87EF5">
        <w:rPr>
          <w:rFonts w:cs="Times New Roman"/>
          <w:color w:val="auto"/>
        </w:rPr>
        <w:t xml:space="preserve">Crystallographic parameters of BCFZY </w:t>
      </w:r>
      <w:r w:rsidR="00337311" w:rsidRPr="00F87EF5">
        <w:rPr>
          <w:rFonts w:cs="Times New Roman" w:hint="eastAsia"/>
          <w:color w:val="auto"/>
        </w:rPr>
        <w:t>under ambient conditions</w:t>
      </w:r>
      <w:r w:rsidR="00337311" w:rsidRPr="00F87EF5">
        <w:rPr>
          <w:rFonts w:cs="Times New Roman"/>
          <w:color w:val="auto"/>
        </w:rPr>
        <w:t xml:space="preserve"> obtained using </w:t>
      </w:r>
      <w:r w:rsidR="004F5039" w:rsidRPr="00F87EF5">
        <w:rPr>
          <w:rFonts w:cs="Times New Roman"/>
          <w:color w:val="auto"/>
        </w:rPr>
        <w:t>NPD</w:t>
      </w:r>
      <w:r w:rsidR="00337311" w:rsidRPr="00F87EF5">
        <w:rPr>
          <w:rFonts w:cs="Times New Roman"/>
          <w:color w:val="auto"/>
        </w:rPr>
        <w:t xml:space="preserve"> data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1480"/>
        <w:gridCol w:w="1626"/>
        <w:gridCol w:w="1260"/>
        <w:gridCol w:w="1204"/>
        <w:gridCol w:w="1181"/>
        <w:gridCol w:w="1557"/>
        <w:gridCol w:w="2158"/>
      </w:tblGrid>
      <w:tr w:rsidR="00F87EF5" w:rsidRPr="00F87EF5" w14:paraId="7F698637" w14:textId="77777777" w:rsidTr="00E5518B">
        <w:trPr>
          <w:jc w:val="center"/>
        </w:trPr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D2B0104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Atom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D2EAE4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Site Multiplicity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8A1103" w14:textId="77777777" w:rsidR="00322331" w:rsidRPr="00F87EF5" w:rsidRDefault="00322331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x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6BB4DF3" w14:textId="77777777" w:rsidR="00322331" w:rsidRPr="00F87EF5" w:rsidRDefault="00322331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y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AAA1D0B" w14:textId="77777777" w:rsidR="00322331" w:rsidRPr="00F87EF5" w:rsidRDefault="00322331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z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2930EB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Occupancy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646A660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U</w:t>
            </w:r>
            <w:r w:rsidRPr="00F87EF5">
              <w:rPr>
                <w:rFonts w:cs="Times New Roman"/>
                <w:vertAlign w:val="subscript"/>
              </w:rPr>
              <w:t>iso</w:t>
            </w:r>
            <w:r w:rsidRPr="00F87EF5">
              <w:rPr>
                <w:rFonts w:cs="Times New Roman"/>
              </w:rPr>
              <w:t xml:space="preserve"> (Å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</w:p>
        </w:tc>
      </w:tr>
      <w:tr w:rsidR="00F87EF5" w:rsidRPr="00F87EF5" w14:paraId="0423C045" w14:textId="77777777" w:rsidTr="00E5518B">
        <w:trPr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4EE7EA" w14:textId="693DF759" w:rsidR="00322331" w:rsidRPr="00F87EF5" w:rsidRDefault="00322331" w:rsidP="00110A38">
            <w:pPr>
              <w:jc w:val="center"/>
              <w:rPr>
                <w:rFonts w:cs="Times New Roman"/>
                <w:i/>
                <w:vertAlign w:val="superscript"/>
              </w:rPr>
            </w:pPr>
            <w:r w:rsidRPr="00F87EF5">
              <w:rPr>
                <w:rFonts w:cs="Times New Roman"/>
              </w:rPr>
              <w:t xml:space="preserve">BCFZY-1,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>= 4.190</w:t>
            </w:r>
            <w:r w:rsidRPr="00F87EF5">
              <w:rPr>
                <w:rFonts w:cs="Times New Roman" w:hint="eastAsia"/>
              </w:rPr>
              <w:t>(</w:t>
            </w:r>
            <w:r w:rsidRPr="00F87EF5">
              <w:rPr>
                <w:rFonts w:cs="Times New Roman"/>
              </w:rPr>
              <w:t>3</w:t>
            </w:r>
            <w:r w:rsidRPr="00F87EF5">
              <w:rPr>
                <w:rFonts w:cs="Times New Roman" w:hint="eastAsia"/>
              </w:rPr>
              <w:t>)</w:t>
            </w:r>
            <w:r w:rsidRPr="00F87EF5">
              <w:rPr>
                <w:rFonts w:cs="Times New Roman"/>
              </w:rPr>
              <w:t xml:space="preserve">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97.1(</w:t>
            </w:r>
            <w:proofErr w:type="gramStart"/>
            <w:r w:rsidRPr="00F87EF5">
              <w:rPr>
                <w:rFonts w:cs="Times New Roman"/>
              </w:rPr>
              <w:t>3)%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587EBEE8" w14:textId="77777777" w:rsidTr="00E5518B">
        <w:trPr>
          <w:jc w:val="center"/>
        </w:trPr>
        <w:tc>
          <w:tcPr>
            <w:tcW w:w="707" w:type="pct"/>
            <w:tcBorders>
              <w:left w:val="nil"/>
              <w:bottom w:val="nil"/>
              <w:right w:val="nil"/>
            </w:tcBorders>
            <w:vAlign w:val="center"/>
          </w:tcPr>
          <w:p w14:paraId="6A93DCBF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left w:val="nil"/>
              <w:bottom w:val="nil"/>
              <w:right w:val="nil"/>
            </w:tcBorders>
            <w:vAlign w:val="center"/>
          </w:tcPr>
          <w:p w14:paraId="458888BE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left w:val="nil"/>
              <w:bottom w:val="nil"/>
              <w:right w:val="nil"/>
            </w:tcBorders>
            <w:vAlign w:val="center"/>
          </w:tcPr>
          <w:p w14:paraId="21F2B672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left w:val="nil"/>
              <w:bottom w:val="nil"/>
              <w:right w:val="nil"/>
            </w:tcBorders>
            <w:vAlign w:val="center"/>
          </w:tcPr>
          <w:p w14:paraId="774DE996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left w:val="nil"/>
              <w:bottom w:val="nil"/>
              <w:right w:val="nil"/>
            </w:tcBorders>
            <w:vAlign w:val="center"/>
          </w:tcPr>
          <w:p w14:paraId="030705D9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left w:val="nil"/>
              <w:bottom w:val="nil"/>
              <w:right w:val="nil"/>
            </w:tcBorders>
            <w:vAlign w:val="center"/>
          </w:tcPr>
          <w:p w14:paraId="3F780E1B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left w:val="nil"/>
              <w:bottom w:val="nil"/>
              <w:right w:val="nil"/>
            </w:tcBorders>
          </w:tcPr>
          <w:p w14:paraId="7BC1E518" w14:textId="662B3AD2" w:rsidR="00322331" w:rsidRPr="00F87EF5" w:rsidRDefault="00322331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0.02</w:t>
            </w:r>
            <w:r w:rsidRPr="00F87EF5">
              <w:rPr>
                <w:rFonts w:cs="Times New Roman" w:hint="eastAsia"/>
              </w:rPr>
              <w:t>8</w:t>
            </w:r>
            <w:r w:rsidRPr="00F87EF5">
              <w:rPr>
                <w:rFonts w:cs="Times New Roman"/>
              </w:rPr>
              <w:t>5(8)</w:t>
            </w:r>
          </w:p>
        </w:tc>
      </w:tr>
      <w:tr w:rsidR="00F87EF5" w:rsidRPr="00F87EF5" w14:paraId="59E0AD4E" w14:textId="77777777" w:rsidTr="00E5518B">
        <w:trPr>
          <w:jc w:val="center"/>
        </w:trPr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6EA76C" w14:textId="77777777" w:rsidR="00322331" w:rsidRPr="00F87EF5" w:rsidRDefault="00322331" w:rsidP="00322331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19853E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97F67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397120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B5C93D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F62997" w14:textId="623946BA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</w:t>
            </w:r>
            <w:r w:rsidRPr="00F87EF5">
              <w:rPr>
                <w:rFonts w:cs="Times New Roman"/>
              </w:rPr>
              <w:t>2</w:t>
            </w:r>
            <w:r w:rsidR="00BE39C3" w:rsidRPr="00F87EF5">
              <w:rPr>
                <w:rFonts w:cs="Times New Roman" w:hint="eastAsia"/>
              </w:rPr>
              <w:t>2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64A64638" w14:textId="18DEA92F" w:rsidR="00322331" w:rsidRPr="00F87EF5" w:rsidRDefault="00322331" w:rsidP="00322331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0.0353(7)</w:t>
            </w:r>
            <w:r w:rsidRPr="00F87EF5">
              <w:rPr>
                <w:rFonts w:cs="Times New Roman"/>
                <w:vertAlign w:val="superscript"/>
              </w:rPr>
              <w:t>c</w:t>
            </w:r>
          </w:p>
        </w:tc>
      </w:tr>
      <w:tr w:rsidR="00F87EF5" w:rsidRPr="00F87EF5" w14:paraId="06FFCD5C" w14:textId="77777777" w:rsidTr="00E5518B">
        <w:trPr>
          <w:jc w:val="center"/>
        </w:trPr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6576CF" w14:textId="6A146142" w:rsidR="00322331" w:rsidRPr="00F87EF5" w:rsidRDefault="00322331" w:rsidP="00322331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Co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8BA523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4B038F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D4689A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BDCC43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520AE5" w14:textId="4FECE1AC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</w:t>
            </w:r>
            <w:r w:rsidR="00BE39C3" w:rsidRPr="00F87EF5">
              <w:rPr>
                <w:rFonts w:cs="Times New Roman" w:hint="eastAsia"/>
              </w:rPr>
              <w:t>39(1)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6F78C3E3" w14:textId="63752339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0.0353(7)</w:t>
            </w:r>
            <w:r w:rsidRPr="00F87EF5">
              <w:rPr>
                <w:rFonts w:cs="Times New Roman"/>
                <w:vertAlign w:val="superscript"/>
              </w:rPr>
              <w:t>c</w:t>
            </w:r>
          </w:p>
        </w:tc>
      </w:tr>
      <w:tr w:rsidR="00F87EF5" w:rsidRPr="00F87EF5" w14:paraId="150ACCDD" w14:textId="77777777" w:rsidTr="00E5518B">
        <w:trPr>
          <w:jc w:val="center"/>
        </w:trPr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37D4DD" w14:textId="094D5C41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Fe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EDD038" w14:textId="6E75F5A1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59B516" w14:textId="3E5D16FA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84BE11" w14:textId="14474778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7C9167" w14:textId="0D8D877C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E30698" w14:textId="703148D5" w:rsidR="00322331" w:rsidRPr="00F87EF5" w:rsidRDefault="009F137E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0.39(1)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7080B774" w14:textId="528DC1FB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0.0353(7)</w:t>
            </w:r>
            <w:r w:rsidRPr="00F87EF5">
              <w:rPr>
                <w:rFonts w:cs="Times New Roman"/>
                <w:vertAlign w:val="superscript"/>
              </w:rPr>
              <w:t>c</w:t>
            </w:r>
          </w:p>
        </w:tc>
      </w:tr>
      <w:tr w:rsidR="00F87EF5" w:rsidRPr="00F87EF5" w14:paraId="1C757F53" w14:textId="77777777" w:rsidTr="00E5518B">
        <w:trPr>
          <w:jc w:val="center"/>
        </w:trPr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E75F97F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EF14405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8CB4735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77C2D4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279FB2E" w14:textId="777777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CA60E71" w14:textId="23F60AA9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0.791(7)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984F346" w14:textId="1E814CA9" w:rsidR="00322331" w:rsidRPr="00F87EF5" w:rsidRDefault="00322331" w:rsidP="00322331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</w:t>
            </w:r>
            <w:r w:rsidRPr="00F87EF5">
              <w:rPr>
                <w:rFonts w:cs="Times New Roman" w:hint="eastAsia"/>
              </w:rPr>
              <w:t>0</w:t>
            </w:r>
            <w:r w:rsidRPr="00F87EF5">
              <w:rPr>
                <w:rFonts w:cs="Times New Roman"/>
              </w:rPr>
              <w:t>318(6)</w:t>
            </w:r>
          </w:p>
        </w:tc>
      </w:tr>
      <w:tr w:rsidR="00F87EF5" w:rsidRPr="00F87EF5" w14:paraId="0AE8ED36" w14:textId="77777777" w:rsidTr="00E5518B">
        <w:trPr>
          <w:jc w:val="center"/>
        </w:trPr>
        <w:tc>
          <w:tcPr>
            <w:tcW w:w="5000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2A26426" w14:textId="024856AF" w:rsidR="00322331" w:rsidRPr="00F87EF5" w:rsidRDefault="00322331" w:rsidP="00322331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 xml:space="preserve">BCFZY-2,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 xml:space="preserve">= 4.1204(3)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3.9(</w:t>
            </w:r>
            <w:proofErr w:type="gramStart"/>
            <w:r w:rsidRPr="00F87EF5">
              <w:rPr>
                <w:rFonts w:cs="Times New Roman"/>
              </w:rPr>
              <w:t>3)%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3C3E1C9A" w14:textId="77777777" w:rsidTr="00E5518B">
        <w:trPr>
          <w:jc w:val="center"/>
        </w:trPr>
        <w:tc>
          <w:tcPr>
            <w:tcW w:w="70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4E0D735" w14:textId="5EFB53A0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0ACD4A2" w14:textId="00483050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1663686" w14:textId="72A490CD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9468D32" w14:textId="684DED0F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2A37AD4" w14:textId="708E4EBB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4ABCB51" w14:textId="2A5FA4D8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A3B405" w14:textId="4F941461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</w:t>
            </w:r>
            <w:r w:rsidRPr="00F87EF5">
              <w:rPr>
                <w:rFonts w:cs="Times New Roman" w:hint="eastAsia"/>
              </w:rPr>
              <w:t>8</w:t>
            </w:r>
            <w:r w:rsidRPr="00F87EF5">
              <w:rPr>
                <w:rFonts w:cs="Times New Roman"/>
              </w:rPr>
              <w:t>5(8)</w:t>
            </w:r>
          </w:p>
        </w:tc>
      </w:tr>
      <w:tr w:rsidR="00F87EF5" w:rsidRPr="00F87EF5" w14:paraId="7453C595" w14:textId="77777777" w:rsidTr="00E5518B">
        <w:trPr>
          <w:jc w:val="center"/>
        </w:trPr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DC124B" w14:textId="3D2CEDEA" w:rsidR="009F137E" w:rsidRPr="00F87EF5" w:rsidRDefault="009F137E" w:rsidP="009F137E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B6929F" w14:textId="1E1D72AE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23D3A0" w14:textId="2B930E78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7A7040" w14:textId="4344CCCA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3119E6" w14:textId="2F029681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BB4D72" w14:textId="6E6EFF74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</w:t>
            </w:r>
            <w:r w:rsidRPr="00F87EF5">
              <w:rPr>
                <w:rFonts w:cs="Times New Roman"/>
              </w:rPr>
              <w:t>2</w:t>
            </w:r>
            <w:r w:rsidRPr="00F87EF5">
              <w:rPr>
                <w:rFonts w:cs="Times New Roman" w:hint="eastAsia"/>
              </w:rPr>
              <w:t>2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4096CD6E" w14:textId="02112AE6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0.0353(7)</w:t>
            </w:r>
            <w:r w:rsidRPr="00F87EF5">
              <w:rPr>
                <w:rFonts w:cs="Times New Roman"/>
                <w:vertAlign w:val="superscript"/>
              </w:rPr>
              <w:t>c</w:t>
            </w:r>
          </w:p>
        </w:tc>
      </w:tr>
      <w:tr w:rsidR="00F87EF5" w:rsidRPr="00F87EF5" w14:paraId="1A68AF6F" w14:textId="77777777" w:rsidTr="00E5518B">
        <w:trPr>
          <w:jc w:val="center"/>
        </w:trPr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182168" w14:textId="1E02F297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Co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C682A7" w14:textId="72214FDD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8EFB6A" w14:textId="0301B64B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4FD492" w14:textId="73BB0906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9AC553" w14:textId="69562AB5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90C44A" w14:textId="5F8ED8EC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0.39(1)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3DC71B22" w14:textId="139D95F9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0.0353(7)</w:t>
            </w:r>
            <w:r w:rsidRPr="00F87EF5">
              <w:rPr>
                <w:rFonts w:cs="Times New Roman"/>
                <w:vertAlign w:val="superscript"/>
              </w:rPr>
              <w:t>c</w:t>
            </w:r>
          </w:p>
        </w:tc>
      </w:tr>
      <w:tr w:rsidR="00F87EF5" w:rsidRPr="00F87EF5" w14:paraId="4BF7023E" w14:textId="77777777" w:rsidTr="00E5518B">
        <w:trPr>
          <w:jc w:val="center"/>
        </w:trPr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CFD00D" w14:textId="548B13D6" w:rsidR="009F137E" w:rsidRPr="00F87EF5" w:rsidRDefault="009F137E" w:rsidP="009F137E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Fe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6D645A" w14:textId="61B4A29C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AFC48A" w14:textId="4880B531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138E92" w14:textId="6FFCFD67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511F7F" w14:textId="1F9054DD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324EA3" w14:textId="4A50767A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0.39(1)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34FF94AA" w14:textId="7FAA9F7C" w:rsidR="009F137E" w:rsidRPr="00F87EF5" w:rsidRDefault="009F137E" w:rsidP="009F137E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0.0353(7)</w:t>
            </w:r>
            <w:r w:rsidRPr="00F87EF5">
              <w:rPr>
                <w:rFonts w:cs="Times New Roman"/>
                <w:vertAlign w:val="superscript"/>
              </w:rPr>
              <w:t>c</w:t>
            </w:r>
          </w:p>
        </w:tc>
      </w:tr>
      <w:tr w:rsidR="00F87EF5" w:rsidRPr="00F87EF5" w14:paraId="4C1EDF45" w14:textId="77777777" w:rsidTr="00E5518B">
        <w:trPr>
          <w:jc w:val="center"/>
        </w:trPr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1DDF1C" w14:textId="78F678CA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B05262A" w14:textId="5DD6B995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F95EFCD" w14:textId="6A3B3C9E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61D5D72" w14:textId="4F1E4FB2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F96AD50" w14:textId="495EBA6D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83BA2C" w14:textId="5F00D355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0.791(7)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89D0E0" w14:textId="7FD0D57A" w:rsidR="009F137E" w:rsidRPr="00F87EF5" w:rsidRDefault="009F137E" w:rsidP="009F137E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</w:t>
            </w:r>
            <w:r w:rsidRPr="00F87EF5">
              <w:rPr>
                <w:rFonts w:cs="Times New Roman" w:hint="eastAsia"/>
              </w:rPr>
              <w:t>0</w:t>
            </w:r>
            <w:r w:rsidRPr="00F87EF5">
              <w:rPr>
                <w:rFonts w:cs="Times New Roman"/>
              </w:rPr>
              <w:t>318(6)</w:t>
            </w:r>
          </w:p>
        </w:tc>
      </w:tr>
      <w:tr w:rsidR="00F87EF5" w:rsidRPr="00F87EF5" w14:paraId="51829523" w14:textId="77777777" w:rsidTr="00E5518B">
        <w:trPr>
          <w:trHeight w:val="188"/>
          <w:jc w:val="center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576825E5" w14:textId="42F2F1A4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Goodness of fit (GOF) = 2.05</w:t>
            </w:r>
          </w:p>
        </w:tc>
      </w:tr>
      <w:tr w:rsidR="00F87EF5" w:rsidRPr="00F87EF5" w14:paraId="333CE937" w14:textId="77777777" w:rsidTr="00E5518B">
        <w:trPr>
          <w:trHeight w:val="188"/>
          <w:jc w:val="center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19A03C7B" w14:textId="7BF6C50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Weighted profile R-factor (wR) = 1.47%</w:t>
            </w:r>
          </w:p>
        </w:tc>
      </w:tr>
      <w:tr w:rsidR="00F87EF5" w:rsidRPr="00F87EF5" w14:paraId="1BEF8349" w14:textId="77777777" w:rsidTr="00E5518B">
        <w:trPr>
          <w:trHeight w:val="188"/>
          <w:jc w:val="center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42CBB51A" w14:textId="7210CF77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BCFZY-1 R-Bragg Factor (RF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/>
                <w:vertAlign w:val="superscript"/>
              </w:rPr>
              <w:t xml:space="preserve"> </w:t>
            </w:r>
            <w:r w:rsidRPr="00F87EF5">
              <w:rPr>
                <w:rFonts w:cs="Times New Roman"/>
              </w:rPr>
              <w:t xml:space="preserve">= </w:t>
            </w:r>
            <w:r w:rsidR="00695E51" w:rsidRPr="00F87EF5">
              <w:rPr>
                <w:rFonts w:cs="Times New Roman"/>
              </w:rPr>
              <w:t>1</w:t>
            </w:r>
            <w:r w:rsidRPr="00F87EF5">
              <w:rPr>
                <w:rFonts w:cs="Times New Roman" w:hint="eastAsia"/>
              </w:rPr>
              <w:t>7.</w:t>
            </w:r>
            <w:r w:rsidR="00695E51" w:rsidRPr="00F87EF5">
              <w:rPr>
                <w:rFonts w:cs="Times New Roman"/>
              </w:rPr>
              <w:t>4</w:t>
            </w:r>
            <w:r w:rsidRPr="00F87EF5">
              <w:rPr>
                <w:rFonts w:cs="Times New Roman" w:hint="eastAsia"/>
              </w:rPr>
              <w:t>3</w:t>
            </w:r>
            <w:r w:rsidRPr="00F87EF5">
              <w:rPr>
                <w:rFonts w:cs="Times New Roman"/>
              </w:rPr>
              <w:t>%</w:t>
            </w:r>
          </w:p>
        </w:tc>
      </w:tr>
      <w:tr w:rsidR="00F87EF5" w:rsidRPr="00F87EF5" w14:paraId="750DB6D0" w14:textId="77777777" w:rsidTr="00E5518B">
        <w:trPr>
          <w:trHeight w:val="188"/>
          <w:jc w:val="center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4E8C3D05" w14:textId="17EF4F2B" w:rsidR="00322331" w:rsidRPr="00F87EF5" w:rsidRDefault="00322331" w:rsidP="0032233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BCFZY-2 RF</w:t>
            </w:r>
            <w:r w:rsidRPr="00F87EF5">
              <w:rPr>
                <w:rFonts w:cs="Times New Roman"/>
                <w:vertAlign w:val="superscript"/>
              </w:rPr>
              <w:t xml:space="preserve">2 </w:t>
            </w:r>
            <w:r w:rsidRPr="00F87EF5">
              <w:rPr>
                <w:rFonts w:cs="Times New Roman"/>
              </w:rPr>
              <w:t xml:space="preserve">= </w:t>
            </w:r>
            <w:r w:rsidR="00695E51" w:rsidRPr="00F87EF5">
              <w:rPr>
                <w:rFonts w:cs="Times New Roman"/>
              </w:rPr>
              <w:t>17</w:t>
            </w:r>
            <w:r w:rsidRPr="00F87EF5">
              <w:rPr>
                <w:rFonts w:cs="Times New Roman" w:hint="eastAsia"/>
              </w:rPr>
              <w:t>.5</w:t>
            </w:r>
            <w:r w:rsidR="00695E51" w:rsidRPr="00F87EF5">
              <w:rPr>
                <w:rFonts w:cs="Times New Roman"/>
              </w:rPr>
              <w:t>3</w:t>
            </w:r>
            <w:r w:rsidRPr="00F87EF5">
              <w:rPr>
                <w:rFonts w:cs="Times New Roman"/>
              </w:rPr>
              <w:t>%</w:t>
            </w:r>
          </w:p>
        </w:tc>
      </w:tr>
    </w:tbl>
    <w:p w14:paraId="2A2B4D23" w14:textId="77777777" w:rsidR="00322331" w:rsidRPr="00F87EF5" w:rsidRDefault="00322331" w:rsidP="00322331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a</w:t>
      </w:r>
      <w:r w:rsidRPr="00F87EF5">
        <w:rPr>
          <w:rFonts w:cs="Times New Roman"/>
          <w:sz w:val="16"/>
          <w:szCs w:val="16"/>
        </w:rPr>
        <w:t xml:space="preserve"> Data indicated a main phase of BCFZY or BCFZYLN with a distribution of lattice parameters that could not be fully resolved in the data and were modeled reasonably well using two </w:t>
      </w:r>
      <m:oMath>
        <m:r>
          <w:rPr>
            <w:rFonts w:ascii="Cambria Math" w:hAnsi="Cambria Math" w:cs="Times New Roman"/>
            <w:sz w:val="16"/>
            <w:szCs w:val="16"/>
          </w:rPr>
          <m:t>Pm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16"/>
                <w:szCs w:val="16"/>
              </w:rPr>
            </m:ctrlPr>
          </m:accPr>
          <m:e>
            <m:r>
              <w:rPr>
                <w:rFonts w:ascii="Cambria Math" w:hAnsi="Cambria Math" w:cs="Times New Roman"/>
                <w:sz w:val="16"/>
                <w:szCs w:val="16"/>
              </w:rPr>
              <m:t>3</m:t>
            </m:r>
          </m:e>
        </m:acc>
        <m:r>
          <w:rPr>
            <w:rFonts w:ascii="Cambria Math" w:hAnsi="Cambria Math" w:cs="Times New Roman"/>
            <w:sz w:val="16"/>
            <w:szCs w:val="16"/>
          </w:rPr>
          <m:t>m</m:t>
        </m:r>
      </m:oMath>
      <w:r w:rsidRPr="00F87EF5">
        <w:rPr>
          <w:rFonts w:cs="Times New Roman"/>
          <w:sz w:val="16"/>
          <w:szCs w:val="16"/>
        </w:rPr>
        <w:t xml:space="preserve"> phases with all parameters of these phases constrained to be the same, except for the lattice constant.</w:t>
      </w:r>
    </w:p>
    <w:p w14:paraId="5A3B100E" w14:textId="77777777" w:rsidR="00322331" w:rsidRPr="00F87EF5" w:rsidRDefault="00322331" w:rsidP="00322331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b</w:t>
      </w:r>
      <w:r w:rsidRPr="00F87EF5">
        <w:rPr>
          <w:rFonts w:cs="Times New Roman"/>
          <w:sz w:val="16"/>
          <w:szCs w:val="16"/>
        </w:rPr>
        <w:t xml:space="preserve"> Zr and Y are indistinguishable and combined.</w:t>
      </w:r>
    </w:p>
    <w:p w14:paraId="26E3C8D9" w14:textId="77777777" w:rsidR="00322331" w:rsidRPr="00F87EF5" w:rsidRDefault="00322331" w:rsidP="00322331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c</w:t>
      </w:r>
      <w:r w:rsidRPr="00F87EF5">
        <w:rPr>
          <w:rFonts w:cs="Times New Roman"/>
          <w:sz w:val="16"/>
          <w:szCs w:val="16"/>
        </w:rPr>
        <w:t xml:space="preserve"> </w:t>
      </w:r>
      <w:proofErr w:type="gramStart"/>
      <w:r w:rsidRPr="00F87EF5">
        <w:rPr>
          <w:rFonts w:cs="Times New Roman" w:hint="eastAsia"/>
          <w:sz w:val="16"/>
          <w:szCs w:val="16"/>
        </w:rPr>
        <w:t>A</w:t>
      </w:r>
      <w:r w:rsidRPr="00F87EF5">
        <w:rPr>
          <w:rFonts w:cs="Times New Roman"/>
          <w:sz w:val="16"/>
          <w:szCs w:val="16"/>
        </w:rPr>
        <w:t>tomic</w:t>
      </w:r>
      <w:proofErr w:type="gramEnd"/>
      <w:r w:rsidRPr="00F87EF5">
        <w:rPr>
          <w:rFonts w:cs="Times New Roman"/>
          <w:sz w:val="16"/>
          <w:szCs w:val="16"/>
        </w:rPr>
        <w:t xml:space="preserve"> displacement parameters are constrained to be equal for atoms at the same site.</w:t>
      </w:r>
    </w:p>
    <w:p w14:paraId="0286DBD5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0BB84D1B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2430FCEB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3120D103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24DF8B51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55FF665F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29ED2122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3281C578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7A7FDF47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6A7A882C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62C39E95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0A379382" w14:textId="77777777" w:rsidR="00322331" w:rsidRPr="00F87EF5" w:rsidRDefault="00322331" w:rsidP="00322331">
      <w:pPr>
        <w:pStyle w:val="pf0"/>
        <w:spacing w:before="0" w:beforeAutospacing="0" w:after="0" w:afterAutospacing="0"/>
        <w:rPr>
          <w:sz w:val="16"/>
          <w:szCs w:val="16"/>
        </w:rPr>
      </w:pPr>
    </w:p>
    <w:p w14:paraId="52A0519D" w14:textId="77777777" w:rsidR="00F87EF5" w:rsidRDefault="00F87EF5">
      <w:pPr>
        <w:rPr>
          <w:rFonts w:cs="Times New Roman"/>
        </w:rPr>
      </w:pPr>
    </w:p>
    <w:p w14:paraId="6C9BE8BF" w14:textId="3D3C6FF8" w:rsidR="00DE7E2C" w:rsidRPr="00F87EF5" w:rsidRDefault="00DE7E2C">
      <w:pPr>
        <w:rPr>
          <w:rFonts w:cs="Times New Roman"/>
          <w:b/>
          <w:iCs/>
          <w:kern w:val="0"/>
          <w:sz w:val="22"/>
          <w:szCs w:val="18"/>
          <w14:ligatures w14:val="none"/>
        </w:rPr>
      </w:pPr>
    </w:p>
    <w:p w14:paraId="39314994" w14:textId="17BA9968" w:rsidR="00337311" w:rsidRPr="00F87EF5" w:rsidRDefault="00322331" w:rsidP="00337311">
      <w:pPr>
        <w:pStyle w:val="Caption"/>
        <w:jc w:val="center"/>
        <w:rPr>
          <w:rFonts w:cs="Times New Roman"/>
          <w:color w:val="auto"/>
        </w:rPr>
      </w:pPr>
      <w:r w:rsidRPr="00F87EF5">
        <w:rPr>
          <w:rFonts w:cs="Times New Roman"/>
          <w:color w:val="auto"/>
        </w:rPr>
        <w:lastRenderedPageBreak/>
        <w:t xml:space="preserve">Table </w:t>
      </w:r>
      <w:r w:rsidR="00DE7E2C" w:rsidRPr="00F87EF5">
        <w:rPr>
          <w:rFonts w:cs="Times New Roman" w:hint="eastAsia"/>
          <w:color w:val="auto"/>
        </w:rPr>
        <w:t>S</w:t>
      </w:r>
      <w:r w:rsidRPr="00F87EF5">
        <w:rPr>
          <w:rFonts w:cs="Times New Roman"/>
          <w:color w:val="auto"/>
        </w:rPr>
        <w:fldChar w:fldCharType="begin"/>
      </w:r>
      <w:r w:rsidRPr="00F87EF5">
        <w:rPr>
          <w:rFonts w:cs="Times New Roman"/>
          <w:color w:val="auto"/>
        </w:rPr>
        <w:instrText xml:space="preserve"> SEQ Supplementary_table_ \* ARABIC </w:instrText>
      </w:r>
      <w:r w:rsidRPr="00F87EF5">
        <w:rPr>
          <w:rFonts w:cs="Times New Roman"/>
          <w:color w:val="auto"/>
        </w:rPr>
        <w:fldChar w:fldCharType="separate"/>
      </w:r>
      <w:r w:rsidR="009A38FF" w:rsidRPr="00F87EF5">
        <w:rPr>
          <w:rFonts w:cs="Times New Roman"/>
          <w:noProof/>
          <w:color w:val="auto"/>
        </w:rPr>
        <w:t>6</w:t>
      </w:r>
      <w:r w:rsidRPr="00F87EF5">
        <w:rPr>
          <w:rFonts w:cs="Times New Roman"/>
          <w:color w:val="auto"/>
        </w:rPr>
        <w:fldChar w:fldCharType="end"/>
      </w:r>
      <w:r w:rsidRPr="00F87EF5">
        <w:rPr>
          <w:rFonts w:cs="Times New Roman"/>
          <w:color w:val="auto"/>
        </w:rPr>
        <w:t xml:space="preserve"> </w:t>
      </w:r>
      <w:r w:rsidR="00337311" w:rsidRPr="00F87EF5">
        <w:rPr>
          <w:rFonts w:cs="Times New Roman"/>
          <w:color w:val="auto"/>
        </w:rPr>
        <w:t xml:space="preserve">Crystallographic parameters of BCFZYLK </w:t>
      </w:r>
      <w:r w:rsidR="00337311" w:rsidRPr="00F87EF5">
        <w:rPr>
          <w:rFonts w:cs="Times New Roman" w:hint="eastAsia"/>
          <w:color w:val="auto"/>
        </w:rPr>
        <w:t>under ambient conditions</w:t>
      </w:r>
      <w:r w:rsidR="00337311" w:rsidRPr="00F87EF5">
        <w:rPr>
          <w:rFonts w:cs="Times New Roman"/>
          <w:color w:val="auto"/>
        </w:rPr>
        <w:t xml:space="preserve"> obtained using NPD data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480"/>
        <w:gridCol w:w="1626"/>
        <w:gridCol w:w="1260"/>
        <w:gridCol w:w="1204"/>
        <w:gridCol w:w="1181"/>
        <w:gridCol w:w="1557"/>
        <w:gridCol w:w="2158"/>
      </w:tblGrid>
      <w:tr w:rsidR="00F87EF5" w:rsidRPr="00F87EF5" w14:paraId="594BE7FA" w14:textId="77777777" w:rsidTr="00110A38"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021C07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Atom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2F9ED98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Site Multiplicity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1CAAC5" w14:textId="77777777" w:rsidR="00322331" w:rsidRPr="00F87EF5" w:rsidRDefault="00322331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x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BD03D82" w14:textId="77777777" w:rsidR="00322331" w:rsidRPr="00F87EF5" w:rsidRDefault="00322331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y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ED453F5" w14:textId="77777777" w:rsidR="00322331" w:rsidRPr="00F87EF5" w:rsidRDefault="00322331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z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2A5AC87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Occupancy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8D89EAB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U</w:t>
            </w:r>
            <w:r w:rsidRPr="00F87EF5">
              <w:rPr>
                <w:rFonts w:cs="Times New Roman"/>
                <w:vertAlign w:val="subscript"/>
              </w:rPr>
              <w:t>iso</w:t>
            </w:r>
            <w:r w:rsidRPr="00F87EF5">
              <w:rPr>
                <w:rFonts w:cs="Times New Roman"/>
              </w:rPr>
              <w:t xml:space="preserve"> (Å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</w:p>
        </w:tc>
      </w:tr>
      <w:tr w:rsidR="00F87EF5" w:rsidRPr="00F87EF5" w14:paraId="74B84552" w14:textId="77777777" w:rsidTr="00110A38">
        <w:tc>
          <w:tcPr>
            <w:tcW w:w="50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00F4433" w14:textId="1BFDBFA6" w:rsidR="00322331" w:rsidRPr="00F87EF5" w:rsidRDefault="00322331" w:rsidP="00110A38">
            <w:pPr>
              <w:jc w:val="center"/>
              <w:rPr>
                <w:rFonts w:cs="Times New Roman"/>
                <w:i/>
                <w:vertAlign w:val="superscript"/>
              </w:rPr>
            </w:pPr>
            <w:r w:rsidRPr="00F87EF5">
              <w:rPr>
                <w:rFonts w:cs="Times New Roman"/>
              </w:rPr>
              <w:t>BCFZY</w:t>
            </w:r>
            <w:r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 xml:space="preserve">-1,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>= 4.1</w:t>
            </w:r>
            <w:r w:rsidRPr="00F87EF5">
              <w:rPr>
                <w:rFonts w:cs="Times New Roman" w:hint="eastAsia"/>
              </w:rPr>
              <w:t>0</w:t>
            </w:r>
            <w:r w:rsidR="00695E51" w:rsidRPr="00F87EF5">
              <w:rPr>
                <w:rFonts w:cs="Times New Roman"/>
              </w:rPr>
              <w:t>15</w:t>
            </w:r>
            <w:r w:rsidRPr="00F87EF5">
              <w:rPr>
                <w:rFonts w:cs="Times New Roman" w:hint="eastAsia"/>
              </w:rPr>
              <w:t>(</w:t>
            </w:r>
            <w:r w:rsidR="00695E51" w:rsidRPr="00F87EF5">
              <w:rPr>
                <w:rFonts w:cs="Times New Roman"/>
              </w:rPr>
              <w:t>2</w:t>
            </w:r>
            <w:r w:rsidRPr="00F87EF5">
              <w:rPr>
                <w:rFonts w:cs="Times New Roman" w:hint="eastAsia"/>
              </w:rPr>
              <w:t>)</w:t>
            </w:r>
            <w:r w:rsidRPr="00F87EF5">
              <w:rPr>
                <w:rFonts w:cs="Times New Roman"/>
              </w:rPr>
              <w:t xml:space="preserve">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</w:t>
            </w:r>
            <w:r w:rsidR="00695E51" w:rsidRPr="00F87EF5">
              <w:rPr>
                <w:rFonts w:cs="Times New Roman"/>
              </w:rPr>
              <w:t>75</w:t>
            </w:r>
            <w:r w:rsidRPr="00F87EF5">
              <w:rPr>
                <w:rFonts w:cs="Times New Roman"/>
              </w:rPr>
              <w:t>(</w:t>
            </w:r>
            <w:proofErr w:type="gramStart"/>
            <w:r w:rsidR="00695E51" w:rsidRPr="00F87EF5">
              <w:rPr>
                <w:rFonts w:cs="Times New Roman"/>
              </w:rPr>
              <w:t>2</w:t>
            </w:r>
            <w:r w:rsidRPr="00F87EF5">
              <w:rPr>
                <w:rFonts w:cs="Times New Roman"/>
              </w:rPr>
              <w:t>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33F39CB3" w14:textId="77777777" w:rsidTr="00110A38">
        <w:tc>
          <w:tcPr>
            <w:tcW w:w="707" w:type="pct"/>
            <w:tcBorders>
              <w:left w:val="nil"/>
              <w:bottom w:val="nil"/>
              <w:right w:val="nil"/>
            </w:tcBorders>
            <w:vAlign w:val="center"/>
          </w:tcPr>
          <w:p w14:paraId="5C485119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left w:val="nil"/>
              <w:bottom w:val="nil"/>
              <w:right w:val="nil"/>
            </w:tcBorders>
            <w:vAlign w:val="center"/>
          </w:tcPr>
          <w:p w14:paraId="5D5C2517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left w:val="nil"/>
              <w:bottom w:val="nil"/>
              <w:right w:val="nil"/>
            </w:tcBorders>
            <w:vAlign w:val="center"/>
          </w:tcPr>
          <w:p w14:paraId="3307CA9C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left w:val="nil"/>
              <w:bottom w:val="nil"/>
              <w:right w:val="nil"/>
            </w:tcBorders>
            <w:vAlign w:val="center"/>
          </w:tcPr>
          <w:p w14:paraId="4CF481B0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left w:val="nil"/>
              <w:bottom w:val="nil"/>
              <w:right w:val="nil"/>
            </w:tcBorders>
            <w:vAlign w:val="center"/>
          </w:tcPr>
          <w:p w14:paraId="5B200D8F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left w:val="nil"/>
              <w:bottom w:val="nil"/>
              <w:right w:val="nil"/>
            </w:tcBorders>
            <w:vAlign w:val="center"/>
          </w:tcPr>
          <w:p w14:paraId="77B511DE" w14:textId="111F829F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0.9</w:t>
            </w:r>
            <w:r w:rsidR="00695E51" w:rsidRPr="00F87EF5">
              <w:rPr>
                <w:rFonts w:cs="Times New Roman"/>
              </w:rPr>
              <w:t>6</w:t>
            </w:r>
          </w:p>
        </w:tc>
        <w:tc>
          <w:tcPr>
            <w:tcW w:w="1031" w:type="pct"/>
            <w:tcBorders>
              <w:left w:val="nil"/>
              <w:bottom w:val="nil"/>
              <w:right w:val="nil"/>
            </w:tcBorders>
          </w:tcPr>
          <w:p w14:paraId="787B7991" w14:textId="360D6B7F" w:rsidR="00322331" w:rsidRPr="00F87EF5" w:rsidRDefault="00322331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</w:t>
            </w:r>
            <w:r w:rsidR="00695E51" w:rsidRPr="00F87EF5">
              <w:rPr>
                <w:rFonts w:cs="Times New Roman"/>
              </w:rPr>
              <w:t>237</w:t>
            </w:r>
            <w:r w:rsidRPr="00F87EF5">
              <w:rPr>
                <w:rFonts w:cs="Times New Roman"/>
              </w:rPr>
              <w:t>(</w:t>
            </w:r>
            <w:r w:rsidR="00695E51" w:rsidRPr="00F87EF5">
              <w:rPr>
                <w:rFonts w:cs="Times New Roman"/>
              </w:rPr>
              <w:t>6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775B837F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CF3D98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Li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7ABD65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C0A8FA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1F5E20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6AF3A0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1120A9" w14:textId="00E2D553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</w:t>
            </w:r>
            <w:r w:rsidRPr="00F87EF5">
              <w:rPr>
                <w:rFonts w:cs="Times New Roman"/>
              </w:rPr>
              <w:t>(1)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351EBD93" w14:textId="1B7E0901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0.0237(6)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3C263B9D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D089D7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K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44A365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3D2C8F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E3661B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D0F2D3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005A67" w14:textId="191E702D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</w:t>
            </w:r>
            <w:r w:rsidRPr="00F87EF5">
              <w:rPr>
                <w:rFonts w:cs="Times New Roman"/>
              </w:rPr>
              <w:t>(4)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0D98DB6A" w14:textId="356D98D1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0.0237(6)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11BC0E0F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C9C22A" w14:textId="77777777" w:rsidR="00322331" w:rsidRPr="00F87EF5" w:rsidRDefault="00322331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2A8DB6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8B71C1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97F5DF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C03020" w14:textId="77777777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02F35F" w14:textId="056E4F81" w:rsidR="00322331" w:rsidRPr="00F87EF5" w:rsidRDefault="00322331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0.19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3F62BE" w14:textId="43992283" w:rsidR="00322331" w:rsidRPr="00F87EF5" w:rsidRDefault="00322331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</w:t>
            </w:r>
            <w:r w:rsidR="00695E51" w:rsidRPr="00F87EF5">
              <w:rPr>
                <w:rFonts w:cs="Times New Roman"/>
              </w:rPr>
              <w:t>317</w:t>
            </w:r>
            <w:r w:rsidRPr="00F87EF5">
              <w:rPr>
                <w:rFonts w:cs="Times New Roman"/>
              </w:rPr>
              <w:t>(</w:t>
            </w:r>
            <w:r w:rsidR="00695E51" w:rsidRPr="00F87EF5">
              <w:rPr>
                <w:rFonts w:cs="Times New Roman"/>
              </w:rPr>
              <w:t>6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57F245BD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7412AA" w14:textId="5093E494" w:rsidR="00695E51" w:rsidRPr="00F87EF5" w:rsidRDefault="00695E51" w:rsidP="00695E51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Co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FCECF5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1B4DBE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24A96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745128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5A3E54" w14:textId="31195EB6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</w:t>
            </w:r>
            <w:r w:rsidRPr="00F87EF5">
              <w:rPr>
                <w:rFonts w:cs="Times New Roman"/>
              </w:rPr>
              <w:t>40</w:t>
            </w:r>
            <w:r w:rsidRPr="00F87EF5">
              <w:rPr>
                <w:rFonts w:cs="Times New Roman" w:hint="eastAsia"/>
              </w:rPr>
              <w:t>(</w:t>
            </w:r>
            <w:r w:rsidRPr="00F87EF5">
              <w:rPr>
                <w:rFonts w:cs="Times New Roman"/>
              </w:rPr>
              <w:t>2</w:t>
            </w:r>
            <w:r w:rsidRPr="00F87EF5">
              <w:rPr>
                <w:rFonts w:cs="Times New Roman" w:hint="eastAsia"/>
              </w:rPr>
              <w:t>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0415EB58" w14:textId="3D2BFFF9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0.0317(6)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6DE7803B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08866C" w14:textId="388AA44B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Fe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19AB02" w14:textId="5F7FB62B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C25A65" w14:textId="417C8136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12B965" w14:textId="6075DC8B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5F3654" w14:textId="249A97DD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B3F7CE" w14:textId="753F442F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0.4</w:t>
            </w:r>
            <w:r w:rsidR="00A0397E" w:rsidRPr="00F87EF5">
              <w:rPr>
                <w:rFonts w:cs="Times New Roman" w:hint="eastAsia"/>
              </w:rPr>
              <w:t>2</w:t>
            </w:r>
            <w:r w:rsidRPr="00F87EF5">
              <w:rPr>
                <w:rFonts w:cs="Times New Roman"/>
              </w:rPr>
              <w:t>(</w:t>
            </w:r>
            <w:r w:rsidR="00A0397E" w:rsidRPr="00F87EF5">
              <w:rPr>
                <w:rFonts w:cs="Times New Roman" w:hint="eastAsia"/>
              </w:rPr>
              <w:t>6</w:t>
            </w:r>
            <w:r w:rsidRPr="00F87EF5">
              <w:rPr>
                <w:rFonts w:cs="Times New Roman"/>
              </w:rPr>
              <w:t>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7B3651A7" w14:textId="2F05F4B1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0.0317(6)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405C8D6D" w14:textId="77777777" w:rsidTr="00110A38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46A5B66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411591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E560BF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0BD7001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E7EB081" w14:textId="77777777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460C0C" w14:textId="0BBEDA7B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0.76(2)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48F144" w14:textId="5C184463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0.0307(4)</w:t>
            </w:r>
          </w:p>
        </w:tc>
      </w:tr>
      <w:tr w:rsidR="00F87EF5" w:rsidRPr="00F87EF5" w14:paraId="5AFC50C5" w14:textId="77777777" w:rsidTr="00110A38">
        <w:tc>
          <w:tcPr>
            <w:tcW w:w="5000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AA72A1" w14:textId="5F98C908" w:rsidR="00695E51" w:rsidRPr="00F87EF5" w:rsidRDefault="00695E51" w:rsidP="00695E51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BCFZY</w:t>
            </w:r>
            <w:r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 xml:space="preserve">-2,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 xml:space="preserve">= 4.1154(7)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25(</w:t>
            </w:r>
            <w:proofErr w:type="gramStart"/>
            <w:r w:rsidRPr="00F87EF5">
              <w:rPr>
                <w:rFonts w:cs="Times New Roman"/>
              </w:rPr>
              <w:t>2)%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51EA7405" w14:textId="77777777" w:rsidTr="00110A38">
        <w:tc>
          <w:tcPr>
            <w:tcW w:w="70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CB37DF2" w14:textId="65D93376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CF3615E" w14:textId="61902B85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FEB0C52" w14:textId="76C3CB59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7446FF8" w14:textId="1F746A7B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7885031" w14:textId="53F9F24F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3792C23" w14:textId="29F93247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0.9</w:t>
            </w:r>
            <w:r w:rsidRPr="00F87EF5">
              <w:rPr>
                <w:rFonts w:cs="Times New Roman"/>
              </w:rPr>
              <w:t>6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9F075E" w14:textId="3764BB44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0.0237(6)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557D1A6A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71B99C" w14:textId="3BD22152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Li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EA6EAF" w14:textId="65F7477F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A527B0" w14:textId="4CD7F54A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F044F0" w14:textId="0FA6467F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914EED" w14:textId="7163154C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8DCC96" w14:textId="27EB3046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</w:t>
            </w:r>
            <w:r w:rsidRPr="00F87EF5">
              <w:rPr>
                <w:rFonts w:cs="Times New Roman"/>
              </w:rPr>
              <w:t>(1)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2CEE8550" w14:textId="7AE089D3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0.0237(6)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02693119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6B31DE" w14:textId="10A955E9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K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64F7EE" w14:textId="138057AA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88169E" w14:textId="1EA0F4F1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D864DF" w14:textId="2916AAEA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A27EB3" w14:textId="67942C92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E38200" w14:textId="2EBAAB9C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</w:t>
            </w:r>
            <w:r w:rsidRPr="00F87EF5">
              <w:rPr>
                <w:rFonts w:cs="Times New Roman"/>
              </w:rPr>
              <w:t>(4)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27FF2633" w14:textId="35A8FCE9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0.0237(6)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6E9050B9" w14:textId="77777777" w:rsidTr="00531062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8D32E6" w14:textId="760A07BB" w:rsidR="003076A6" w:rsidRPr="00F87EF5" w:rsidRDefault="003076A6" w:rsidP="003076A6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6587A" w14:textId="5C2FF152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DD36A2" w14:textId="48932DEA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85B780" w14:textId="4CBD08A9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DD6A62" w14:textId="6D1A4C41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473D57" w14:textId="6A39B05A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0.19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0929AC" w14:textId="5EC9453E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0.0317(6)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7F897F8B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75AD9D" w14:textId="3F6F692A" w:rsidR="003076A6" w:rsidRPr="00F87EF5" w:rsidRDefault="003076A6" w:rsidP="003076A6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Co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9222CD" w14:textId="30CEB83E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4DBFE2" w14:textId="73736FA7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C6F76C" w14:textId="4B667DF8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0EDE87" w14:textId="0AAB71B2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7B90EC" w14:textId="2C5B344D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</w:t>
            </w:r>
            <w:r w:rsidRPr="00F87EF5">
              <w:rPr>
                <w:rFonts w:cs="Times New Roman"/>
              </w:rPr>
              <w:t>40</w:t>
            </w:r>
            <w:r w:rsidRPr="00F87EF5">
              <w:rPr>
                <w:rFonts w:cs="Times New Roman" w:hint="eastAsia"/>
              </w:rPr>
              <w:t>(</w:t>
            </w:r>
            <w:r w:rsidRPr="00F87EF5">
              <w:rPr>
                <w:rFonts w:cs="Times New Roman"/>
              </w:rPr>
              <w:t>2</w:t>
            </w:r>
            <w:r w:rsidRPr="00F87EF5">
              <w:rPr>
                <w:rFonts w:cs="Times New Roman" w:hint="eastAsia"/>
              </w:rPr>
              <w:t>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24738A33" w14:textId="342011E0" w:rsidR="003076A6" w:rsidRPr="00F87EF5" w:rsidRDefault="003076A6" w:rsidP="003076A6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0.0317(6)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505C8E12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815F4D" w14:textId="4D5A94C4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Fe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32023C" w14:textId="270A0D9A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8C9BFA" w14:textId="47B8A416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489A0A" w14:textId="117BC35A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4A51C5" w14:textId="540201A0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2FA7C3" w14:textId="6C070B59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0.4</w:t>
            </w:r>
            <w:r w:rsidR="00A0397E" w:rsidRPr="00F87EF5">
              <w:rPr>
                <w:rFonts w:cs="Times New Roman" w:hint="eastAsia"/>
              </w:rPr>
              <w:t>2</w:t>
            </w:r>
            <w:r w:rsidRPr="00F87EF5">
              <w:rPr>
                <w:rFonts w:cs="Times New Roman"/>
              </w:rPr>
              <w:t>(</w:t>
            </w:r>
            <w:r w:rsidR="00A0397E" w:rsidRPr="00F87EF5">
              <w:rPr>
                <w:rFonts w:cs="Times New Roman" w:hint="eastAsia"/>
              </w:rPr>
              <w:t>6</w:t>
            </w:r>
            <w:r w:rsidRPr="00F87EF5">
              <w:rPr>
                <w:rFonts w:cs="Times New Roman"/>
              </w:rPr>
              <w:t>)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1D43E2B2" w14:textId="20310E84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0.0317(6)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36A4CF98" w14:textId="77777777" w:rsidTr="00110A38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EF0077" w14:textId="37E37C2F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F1B091" w14:textId="3F024051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A0F94A0" w14:textId="09363CF8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2C591D2" w14:textId="6A9EF25A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077FB03" w14:textId="7A991D25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5E54DC7" w14:textId="70298BFD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0.76(2)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E57ACD" w14:textId="0E396FC7" w:rsidR="003076A6" w:rsidRPr="00F87EF5" w:rsidRDefault="003076A6" w:rsidP="003076A6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0.0307(4)</w:t>
            </w:r>
          </w:p>
        </w:tc>
      </w:tr>
      <w:tr w:rsidR="00F87EF5" w:rsidRPr="00F87EF5" w14:paraId="467D80E1" w14:textId="77777777" w:rsidTr="00110A38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6BBCD67E" w14:textId="67DB8204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Goodness of fit (GOF) = 3.05</w:t>
            </w:r>
          </w:p>
        </w:tc>
      </w:tr>
      <w:tr w:rsidR="00F87EF5" w:rsidRPr="00F87EF5" w14:paraId="66F31189" w14:textId="77777777" w:rsidTr="00110A38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57C62129" w14:textId="38E7E0FB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Weighted profile R-factor (wR) = 1.91%</w:t>
            </w:r>
          </w:p>
        </w:tc>
      </w:tr>
      <w:tr w:rsidR="00F87EF5" w:rsidRPr="00F87EF5" w14:paraId="65C45DAA" w14:textId="77777777" w:rsidTr="00110A38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15F4A756" w14:textId="3D5C424F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</w:t>
            </w:r>
            <w:r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>-1 R-Bragg Factor (RF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/>
                <w:vertAlign w:val="superscript"/>
              </w:rPr>
              <w:t xml:space="preserve"> </w:t>
            </w:r>
            <w:r w:rsidRPr="00F87EF5">
              <w:rPr>
                <w:rFonts w:cs="Times New Roman"/>
              </w:rPr>
              <w:t>= 15.38%</w:t>
            </w:r>
          </w:p>
        </w:tc>
      </w:tr>
      <w:tr w:rsidR="00F87EF5" w:rsidRPr="00F87EF5" w14:paraId="6E51478F" w14:textId="77777777" w:rsidTr="00110A38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394A3147" w14:textId="6F1BDD61" w:rsidR="00695E51" w:rsidRPr="00F87EF5" w:rsidRDefault="00695E51" w:rsidP="00695E51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</w:t>
            </w:r>
            <w:r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>-2 RF</w:t>
            </w:r>
            <w:r w:rsidRPr="00F87EF5">
              <w:rPr>
                <w:rFonts w:cs="Times New Roman"/>
                <w:vertAlign w:val="superscript"/>
              </w:rPr>
              <w:t xml:space="preserve">2 </w:t>
            </w:r>
            <w:r w:rsidRPr="00F87EF5">
              <w:rPr>
                <w:rFonts w:cs="Times New Roman"/>
              </w:rPr>
              <w:t>= 15.53%</w:t>
            </w:r>
          </w:p>
        </w:tc>
      </w:tr>
    </w:tbl>
    <w:p w14:paraId="53F9DEEE" w14:textId="70B1DD46" w:rsidR="00695E51" w:rsidRPr="00F87EF5" w:rsidRDefault="00695E51" w:rsidP="00695E51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a</w:t>
      </w:r>
      <w:r w:rsidRPr="00F87EF5">
        <w:rPr>
          <w:rFonts w:cs="Times New Roman"/>
          <w:sz w:val="16"/>
          <w:szCs w:val="16"/>
        </w:rPr>
        <w:t xml:space="preserve"> Data indicated a main phase of BCFZY or BCFZYLN with a distribution of lattice parameters that could not be fully resolved in the data and were model</w:t>
      </w:r>
      <w:r w:rsidR="0027646A" w:rsidRPr="00F87EF5">
        <w:rPr>
          <w:rFonts w:cs="Times New Roman"/>
          <w:sz w:val="16"/>
          <w:szCs w:val="16"/>
        </w:rPr>
        <w:t>l</w:t>
      </w:r>
      <w:r w:rsidRPr="00F87EF5">
        <w:rPr>
          <w:rFonts w:cs="Times New Roman"/>
          <w:sz w:val="16"/>
          <w:szCs w:val="16"/>
        </w:rPr>
        <w:t xml:space="preserve">ed reasonably well using two </w:t>
      </w:r>
      <m:oMath>
        <m:r>
          <w:rPr>
            <w:rFonts w:ascii="Cambria Math" w:hAnsi="Cambria Math" w:cs="Times New Roman"/>
            <w:sz w:val="16"/>
            <w:szCs w:val="16"/>
          </w:rPr>
          <m:t>Pm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16"/>
                <w:szCs w:val="16"/>
              </w:rPr>
            </m:ctrlPr>
          </m:accPr>
          <m:e>
            <m:r>
              <w:rPr>
                <w:rFonts w:ascii="Cambria Math" w:hAnsi="Cambria Math" w:cs="Times New Roman"/>
                <w:sz w:val="16"/>
                <w:szCs w:val="16"/>
              </w:rPr>
              <m:t>3</m:t>
            </m:r>
          </m:e>
        </m:acc>
        <m:r>
          <w:rPr>
            <w:rFonts w:ascii="Cambria Math" w:hAnsi="Cambria Math" w:cs="Times New Roman"/>
            <w:sz w:val="16"/>
            <w:szCs w:val="16"/>
          </w:rPr>
          <m:t>m</m:t>
        </m:r>
      </m:oMath>
      <w:r w:rsidRPr="00F87EF5">
        <w:rPr>
          <w:rFonts w:cs="Times New Roman"/>
          <w:sz w:val="16"/>
          <w:szCs w:val="16"/>
        </w:rPr>
        <w:t xml:space="preserve"> phases with all parameters of these phases constrained to be the same, except for the lattice constant.</w:t>
      </w:r>
    </w:p>
    <w:p w14:paraId="33EA45E0" w14:textId="77777777" w:rsidR="00695E51" w:rsidRPr="00F87EF5" w:rsidRDefault="00695E51" w:rsidP="00695E51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b</w:t>
      </w:r>
      <w:r w:rsidRPr="00F87EF5">
        <w:rPr>
          <w:rFonts w:cs="Times New Roman"/>
          <w:sz w:val="16"/>
          <w:szCs w:val="16"/>
        </w:rPr>
        <w:t xml:space="preserve"> Zr and Y are indistinguishable and combined.</w:t>
      </w:r>
    </w:p>
    <w:p w14:paraId="3D876E0E" w14:textId="77777777" w:rsidR="00695E51" w:rsidRPr="00F87EF5" w:rsidRDefault="00695E51" w:rsidP="00695E51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c</w:t>
      </w:r>
      <w:r w:rsidRPr="00F87EF5">
        <w:rPr>
          <w:rFonts w:cs="Times New Roman"/>
          <w:sz w:val="16"/>
          <w:szCs w:val="16"/>
        </w:rPr>
        <w:t xml:space="preserve"> </w:t>
      </w:r>
      <w:proofErr w:type="gramStart"/>
      <w:r w:rsidRPr="00F87EF5">
        <w:rPr>
          <w:rFonts w:cs="Times New Roman" w:hint="eastAsia"/>
          <w:sz w:val="16"/>
          <w:szCs w:val="16"/>
        </w:rPr>
        <w:t>A</w:t>
      </w:r>
      <w:r w:rsidRPr="00F87EF5">
        <w:rPr>
          <w:rFonts w:cs="Times New Roman"/>
          <w:sz w:val="16"/>
          <w:szCs w:val="16"/>
        </w:rPr>
        <w:t>tomic</w:t>
      </w:r>
      <w:proofErr w:type="gramEnd"/>
      <w:r w:rsidRPr="00F87EF5">
        <w:rPr>
          <w:rFonts w:cs="Times New Roman"/>
          <w:sz w:val="16"/>
          <w:szCs w:val="16"/>
        </w:rPr>
        <w:t xml:space="preserve"> displacement parameters are constrained to be equal for atoms at the same site.</w:t>
      </w:r>
    </w:p>
    <w:p w14:paraId="08E9E691" w14:textId="77777777" w:rsidR="00322331" w:rsidRPr="00F87EF5" w:rsidRDefault="00322331">
      <w:pPr>
        <w:rPr>
          <w:rFonts w:cs="Times New Roman"/>
        </w:rPr>
      </w:pPr>
    </w:p>
    <w:p w14:paraId="3B56FCA5" w14:textId="77777777" w:rsidR="008B43E4" w:rsidRPr="00F87EF5" w:rsidRDefault="008B43E4">
      <w:pPr>
        <w:rPr>
          <w:rFonts w:cs="Times New Roman"/>
        </w:rPr>
      </w:pPr>
    </w:p>
    <w:p w14:paraId="5FE9A298" w14:textId="77777777" w:rsidR="008B43E4" w:rsidRPr="00F87EF5" w:rsidRDefault="008B43E4">
      <w:pPr>
        <w:rPr>
          <w:rFonts w:cs="Times New Roman"/>
        </w:rPr>
      </w:pPr>
    </w:p>
    <w:p w14:paraId="3F5A1681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641C244A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3EADED4A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743076C9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6C5EBB9F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7A5D0617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1943595C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59E5BE0B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0A609B03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02850E71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048DAFE6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3BB3372E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171B302D" w14:textId="77777777" w:rsidR="00E5518B" w:rsidRPr="00F87EF5" w:rsidRDefault="00E5518B" w:rsidP="00E5518B">
      <w:pPr>
        <w:pStyle w:val="Caption"/>
        <w:jc w:val="center"/>
        <w:rPr>
          <w:rFonts w:cs="Times New Roman"/>
          <w:color w:val="auto"/>
        </w:rPr>
      </w:pPr>
    </w:p>
    <w:p w14:paraId="294639B1" w14:textId="77777777" w:rsidR="00F87EF5" w:rsidRDefault="00F87EF5" w:rsidP="00E5518B">
      <w:pPr>
        <w:pStyle w:val="Caption"/>
        <w:jc w:val="center"/>
        <w:rPr>
          <w:rFonts w:cs="Times New Roman"/>
          <w:color w:val="auto"/>
        </w:rPr>
      </w:pPr>
    </w:p>
    <w:p w14:paraId="6A5B1B55" w14:textId="1B0CB18A" w:rsidR="008B43E4" w:rsidRPr="00F87EF5" w:rsidRDefault="000C1B05" w:rsidP="00E5518B">
      <w:pPr>
        <w:pStyle w:val="Caption"/>
        <w:jc w:val="center"/>
        <w:rPr>
          <w:rFonts w:cs="Times New Roman"/>
          <w:color w:val="auto"/>
        </w:rPr>
      </w:pPr>
      <w:r w:rsidRPr="00F87EF5">
        <w:rPr>
          <w:rFonts w:cs="Times New Roman"/>
          <w:color w:val="auto"/>
        </w:rPr>
        <w:lastRenderedPageBreak/>
        <w:t xml:space="preserve">Table </w:t>
      </w:r>
      <w:r w:rsidR="00DE7E2C" w:rsidRPr="00F87EF5">
        <w:rPr>
          <w:rFonts w:cs="Times New Roman" w:hint="eastAsia"/>
          <w:color w:val="auto"/>
        </w:rPr>
        <w:t>S</w:t>
      </w:r>
      <w:r w:rsidRPr="00F87EF5">
        <w:rPr>
          <w:rFonts w:cs="Times New Roman"/>
          <w:color w:val="auto"/>
        </w:rPr>
        <w:fldChar w:fldCharType="begin"/>
      </w:r>
      <w:r w:rsidRPr="00F87EF5">
        <w:rPr>
          <w:rFonts w:cs="Times New Roman"/>
          <w:color w:val="auto"/>
        </w:rPr>
        <w:instrText xml:space="preserve"> SEQ Supplementary_table_ \* ARABIC </w:instrText>
      </w:r>
      <w:r w:rsidRPr="00F87EF5">
        <w:rPr>
          <w:rFonts w:cs="Times New Roman"/>
          <w:color w:val="auto"/>
        </w:rPr>
        <w:fldChar w:fldCharType="separate"/>
      </w:r>
      <w:r w:rsidR="009A38FF" w:rsidRPr="00F87EF5">
        <w:rPr>
          <w:rFonts w:cs="Times New Roman"/>
          <w:noProof/>
          <w:color w:val="auto"/>
        </w:rPr>
        <w:t>7</w:t>
      </w:r>
      <w:r w:rsidRPr="00F87EF5">
        <w:rPr>
          <w:rFonts w:cs="Times New Roman"/>
          <w:color w:val="auto"/>
        </w:rPr>
        <w:fldChar w:fldCharType="end"/>
      </w:r>
      <w:r w:rsidRPr="00F87EF5">
        <w:rPr>
          <w:rFonts w:cs="Times New Roman"/>
          <w:color w:val="auto"/>
        </w:rPr>
        <w:t xml:space="preserve"> </w:t>
      </w:r>
      <w:r w:rsidR="0096598B" w:rsidRPr="00F87EF5">
        <w:rPr>
          <w:rFonts w:cs="Times New Roman"/>
          <w:color w:val="auto"/>
        </w:rPr>
        <w:t>The o</w:t>
      </w:r>
      <w:r w:rsidR="00FE0A30" w:rsidRPr="00F87EF5">
        <w:rPr>
          <w:rFonts w:cs="Times New Roman"/>
          <w:color w:val="auto"/>
        </w:rPr>
        <w:t xml:space="preserve">xygen content of </w:t>
      </w:r>
      <w:r w:rsidRPr="00F87EF5">
        <w:rPr>
          <w:rFonts w:cs="Times New Roman"/>
          <w:color w:val="auto"/>
        </w:rPr>
        <w:t>BCFZY</w:t>
      </w:r>
      <w:r w:rsidRPr="00F87EF5">
        <w:rPr>
          <w:rFonts w:cs="Times New Roman" w:hint="eastAsia"/>
          <w:color w:val="auto"/>
        </w:rPr>
        <w:t xml:space="preserve"> </w:t>
      </w:r>
      <w:r w:rsidR="00FE0A30" w:rsidRPr="00F87EF5">
        <w:rPr>
          <w:rFonts w:cs="Times New Roman"/>
          <w:color w:val="auto"/>
        </w:rPr>
        <w:t xml:space="preserve">between </w:t>
      </w:r>
      <w:r w:rsidR="00E5518B" w:rsidRPr="00F87EF5">
        <w:rPr>
          <w:rFonts w:cs="Times New Roman"/>
          <w:color w:val="auto"/>
        </w:rPr>
        <w:t>4</w:t>
      </w:r>
      <w:r w:rsidRPr="00F87EF5">
        <w:rPr>
          <w:rFonts w:cs="Times New Roman" w:hint="eastAsia"/>
          <w:color w:val="auto"/>
        </w:rPr>
        <w:t xml:space="preserve">50 </w:t>
      </w:r>
      <w:r w:rsidR="00FE0A30" w:rsidRPr="00F87EF5">
        <w:rPr>
          <w:rFonts w:cs="Times New Roman"/>
          <w:color w:val="auto"/>
        </w:rPr>
        <w:t>and</w:t>
      </w:r>
      <w:r w:rsidR="00FE0A30" w:rsidRPr="00F87EF5">
        <w:rPr>
          <w:rFonts w:cs="Times New Roman" w:hint="eastAsia"/>
          <w:color w:val="auto"/>
        </w:rPr>
        <w:t xml:space="preserve"> </w:t>
      </w:r>
      <w:r w:rsidRPr="00F87EF5">
        <w:rPr>
          <w:rFonts w:cs="Times New Roman" w:hint="eastAsia"/>
          <w:color w:val="auto"/>
        </w:rPr>
        <w:t xml:space="preserve">600 </w:t>
      </w:r>
      <w:r w:rsidRPr="00F87EF5">
        <w:rPr>
          <w:color w:val="auto"/>
        </w:rPr>
        <w:t>°C</w:t>
      </w:r>
      <w:r w:rsidR="00FE0A30" w:rsidRPr="00F87EF5">
        <w:rPr>
          <w:color w:val="auto"/>
        </w:rPr>
        <w:t xml:space="preserve"> obtained using NPD</w:t>
      </w:r>
      <w:r w:rsidR="00EB749F" w:rsidRPr="00F87EF5">
        <w:rPr>
          <w:color w:val="auto"/>
        </w:rPr>
        <w:t xml:space="preserve"> data</w:t>
      </w:r>
    </w:p>
    <w:tbl>
      <w:tblPr>
        <w:tblW w:w="15295" w:type="dxa"/>
        <w:tblLook w:val="04A0" w:firstRow="1" w:lastRow="0" w:firstColumn="1" w:lastColumn="0" w:noHBand="0" w:noVBand="1"/>
      </w:tblPr>
      <w:tblGrid>
        <w:gridCol w:w="1340"/>
        <w:gridCol w:w="2068"/>
        <w:gridCol w:w="1255"/>
        <w:gridCol w:w="1701"/>
        <w:gridCol w:w="1701"/>
        <w:gridCol w:w="1701"/>
        <w:gridCol w:w="1701"/>
        <w:gridCol w:w="992"/>
        <w:gridCol w:w="992"/>
        <w:gridCol w:w="992"/>
        <w:gridCol w:w="852"/>
      </w:tblGrid>
      <w:tr w:rsidR="00F87EF5" w:rsidRPr="00F87EF5" w14:paraId="22BD7C7E" w14:textId="77777777" w:rsidTr="008F2296">
        <w:trPr>
          <w:trHeight w:val="288"/>
        </w:trPr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C90AE3E" w14:textId="349EDA8D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Temperatu</w:t>
            </w:r>
            <w:r w:rsidR="00E526E6"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r</w:t>
            </w: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e (°C)</w:t>
            </w:r>
          </w:p>
        </w:tc>
        <w:tc>
          <w:tcPr>
            <w:tcW w:w="20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C02E43F" w14:textId="27776D70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BCFZY oxygen</w:t>
            </w:r>
          </w:p>
          <w:p w14:paraId="557988F8" w14:textId="55FB2AB7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non-stoichiometry (δ)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2886318" w14:textId="1FA2828D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Uncertainty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8772D6B" w14:textId="525767F2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BCFZY-1 lattice parameter</w:t>
            </w:r>
          </w:p>
          <w:p w14:paraId="354E50C2" w14:textId="4F1645AD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(</w:t>
            </w:r>
            <w:r w:rsidRPr="00F87EF5">
              <w:rPr>
                <w:rFonts w:cs="Times New Roman"/>
                <w:sz w:val="22"/>
                <w:szCs w:val="22"/>
              </w:rPr>
              <w:t>Å</w:t>
            </w: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47BD597" w14:textId="4B67B7E4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BCFZY-1 weight fraction</w:t>
            </w:r>
          </w:p>
          <w:p w14:paraId="187CEF6E" w14:textId="3DBDD03B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(%)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BFA1758" w14:textId="458A92B9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BCFZY-2 lattice parameter (</w:t>
            </w:r>
            <w:r w:rsidRPr="00F87EF5">
              <w:rPr>
                <w:rFonts w:cs="Times New Roman"/>
                <w:sz w:val="22"/>
                <w:szCs w:val="22"/>
              </w:rPr>
              <w:t>Å</w:t>
            </w: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45E5048" w14:textId="55C1552F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BCFZY-2 weight fraction (%)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13A8E4F" w14:textId="519FA70D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i/>
                <w:iCs/>
                <w:sz w:val="22"/>
                <w:szCs w:val="22"/>
              </w:rPr>
              <w:t>A</w:t>
            </w:r>
            <w:r w:rsidRPr="00F87EF5">
              <w:rPr>
                <w:rFonts w:cs="Times New Roman"/>
                <w:sz w:val="22"/>
                <w:szCs w:val="22"/>
              </w:rPr>
              <w:t>-site U</w:t>
            </w:r>
            <w:r w:rsidRPr="00F87EF5">
              <w:rPr>
                <w:rFonts w:cs="Times New Roman"/>
                <w:sz w:val="22"/>
                <w:szCs w:val="22"/>
                <w:vertAlign w:val="subscript"/>
              </w:rPr>
              <w:t>iso</w:t>
            </w:r>
            <w:r w:rsidRPr="00F87EF5">
              <w:rPr>
                <w:rFonts w:cs="Times New Roman"/>
                <w:sz w:val="22"/>
                <w:szCs w:val="22"/>
              </w:rPr>
              <w:t xml:space="preserve"> (Å</w:t>
            </w:r>
            <w:r w:rsidRPr="00F87EF5">
              <w:rPr>
                <w:rFonts w:cs="Times New Roman"/>
                <w:sz w:val="22"/>
                <w:szCs w:val="22"/>
                <w:vertAlign w:val="superscript"/>
              </w:rPr>
              <w:t>2</w:t>
            </w:r>
            <w:r w:rsidRPr="00F87EF5">
              <w:rPr>
                <w:rFonts w:cs="Times New Roman"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E72305C" w14:textId="74D891A2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i/>
                <w:iCs/>
                <w:sz w:val="22"/>
                <w:szCs w:val="22"/>
              </w:rPr>
              <w:t>B</w:t>
            </w:r>
            <w:r w:rsidRPr="00F87EF5">
              <w:rPr>
                <w:rFonts w:cs="Times New Roman"/>
                <w:sz w:val="22"/>
                <w:szCs w:val="22"/>
              </w:rPr>
              <w:t>-site U</w:t>
            </w:r>
            <w:r w:rsidRPr="00F87EF5">
              <w:rPr>
                <w:rFonts w:cs="Times New Roman"/>
                <w:sz w:val="22"/>
                <w:szCs w:val="22"/>
                <w:vertAlign w:val="subscript"/>
              </w:rPr>
              <w:t>iso</w:t>
            </w:r>
            <w:r w:rsidRPr="00F87EF5">
              <w:rPr>
                <w:rFonts w:cs="Times New Roman"/>
                <w:sz w:val="22"/>
                <w:szCs w:val="22"/>
              </w:rPr>
              <w:t xml:space="preserve"> (Å</w:t>
            </w:r>
            <w:r w:rsidRPr="00F87EF5">
              <w:rPr>
                <w:rFonts w:cs="Times New Roman"/>
                <w:sz w:val="22"/>
                <w:szCs w:val="22"/>
                <w:vertAlign w:val="superscript"/>
              </w:rPr>
              <w:t>2</w:t>
            </w:r>
            <w:r w:rsidRPr="00F87EF5">
              <w:rPr>
                <w:rFonts w:cs="Times New Roman"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DB61416" w14:textId="3357F3FB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Oxygen ion U</w:t>
            </w:r>
            <w:r w:rsidRPr="00F87EF5">
              <w:rPr>
                <w:rFonts w:cs="Times New Roman"/>
                <w:sz w:val="22"/>
                <w:szCs w:val="22"/>
                <w:vertAlign w:val="subscript"/>
              </w:rPr>
              <w:t>iso</w:t>
            </w:r>
            <w:r w:rsidRPr="00F87EF5">
              <w:rPr>
                <w:rFonts w:cs="Times New Roman"/>
                <w:sz w:val="22"/>
                <w:szCs w:val="22"/>
              </w:rPr>
              <w:t xml:space="preserve"> (Å</w:t>
            </w:r>
            <w:r w:rsidRPr="00F87EF5">
              <w:rPr>
                <w:rFonts w:cs="Times New Roman"/>
                <w:sz w:val="22"/>
                <w:szCs w:val="22"/>
                <w:vertAlign w:val="superscript"/>
              </w:rPr>
              <w:t>2</w:t>
            </w:r>
            <w:r w:rsidRPr="00F87EF5">
              <w:rPr>
                <w:rFonts w:cs="Times New Roman"/>
                <w:sz w:val="22"/>
                <w:szCs w:val="22"/>
              </w:rPr>
              <w:t>)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D2D6D0E" w14:textId="5037AF09" w:rsidR="00677A59" w:rsidRPr="00F87EF5" w:rsidRDefault="00677A59" w:rsidP="00E526E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proofErr w:type="gramStart"/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wR(</w:t>
            </w:r>
            <w:proofErr w:type="gramEnd"/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%)</w:t>
            </w:r>
          </w:p>
        </w:tc>
      </w:tr>
      <w:tr w:rsidR="00F87EF5" w:rsidRPr="00F87EF5" w14:paraId="1D3FF311" w14:textId="77777777" w:rsidTr="00306A69">
        <w:trPr>
          <w:trHeight w:val="288"/>
        </w:trPr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F2FC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450</w:t>
            </w:r>
          </w:p>
        </w:tc>
        <w:tc>
          <w:tcPr>
            <w:tcW w:w="20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9709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0.639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01AC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035A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7676B" w14:textId="04374CF9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95.20%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7313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8C1F0" w14:textId="632B587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4.80%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4C07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8A2D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C1DD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0.046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1DE7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1.786</w:t>
            </w:r>
          </w:p>
        </w:tc>
      </w:tr>
      <w:tr w:rsidR="00F87EF5" w:rsidRPr="00F87EF5" w14:paraId="438F52FC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C8E7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453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178E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795A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3E9F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4.139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2EC6A" w14:textId="3DBC37DC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97.40%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46FE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4EE9D" w14:textId="61528ECE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2.60%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3021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4B66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74DA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B32F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1.697</w:t>
            </w:r>
          </w:p>
        </w:tc>
      </w:tr>
      <w:tr w:rsidR="00F87EF5" w:rsidRPr="00F87EF5" w14:paraId="66D05060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F6B9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455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F0B6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4FAA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FE3A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4.139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C7BF8" w14:textId="3F9B967A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96.50%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CA2D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F484D" w14:textId="4A75412D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3.50%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58F0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D16A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BAC7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4EF6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1.859</w:t>
            </w:r>
          </w:p>
        </w:tc>
      </w:tr>
      <w:tr w:rsidR="00F87EF5" w:rsidRPr="00F87EF5" w14:paraId="2F066295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8618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457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301A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3AD6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F14D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4.139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E60B5" w14:textId="4B722C4B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96.30%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0BDD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0E93C" w14:textId="61C64D7A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3.70%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09FD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FDE4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F436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998C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1.759</w:t>
            </w:r>
          </w:p>
        </w:tc>
      </w:tr>
      <w:tr w:rsidR="00F87EF5" w:rsidRPr="00F87EF5" w14:paraId="3F5BDF35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0BDA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459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7989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691A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FA78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4.139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B1F31" w14:textId="618EC25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95.70%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86E4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B343E" w14:textId="3410990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4.30%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00CE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D019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2023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C29C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1.775</w:t>
            </w:r>
          </w:p>
        </w:tc>
      </w:tr>
      <w:tr w:rsidR="00F87EF5" w:rsidRPr="00F87EF5" w14:paraId="5D0C269D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ED04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461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89CA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E148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7181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4.138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45DBC" w14:textId="02186EAF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94.60%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CC94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30D79" w14:textId="400E2F12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5.40%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8C2E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92F7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EE07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709B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1.840</w:t>
            </w:r>
          </w:p>
        </w:tc>
      </w:tr>
      <w:tr w:rsidR="00F87EF5" w:rsidRPr="00F87EF5" w14:paraId="18FC7C37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2484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463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B8D3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0.628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4F3A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55AB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5E5AA" w14:textId="7FA87CB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95.80%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873A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A107C" w14:textId="11D26FC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4.20%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722B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B8CC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3FD5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BC18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1.812</w:t>
            </w:r>
          </w:p>
        </w:tc>
      </w:tr>
      <w:tr w:rsidR="00F87EF5" w:rsidRPr="00F87EF5" w14:paraId="385D5302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5FC7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465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3E4D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0.629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F8E2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D844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75E6D" w14:textId="71870911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95.40%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E208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316AA" w14:textId="5C73E48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4.60%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94B0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F37A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62CA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AC9D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1.785</w:t>
            </w:r>
          </w:p>
        </w:tc>
      </w:tr>
      <w:tr w:rsidR="00F87EF5" w:rsidRPr="00F87EF5" w14:paraId="5C52A18D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645C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468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F92C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0.628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F7C3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E322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4.139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72E5A" w14:textId="482EDF4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95.40%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A334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DD295" w14:textId="0C38ACB8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4.60%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462E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37B1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69B5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4A7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1.786</w:t>
            </w:r>
          </w:p>
        </w:tc>
      </w:tr>
      <w:tr w:rsidR="00F87EF5" w:rsidRPr="00F87EF5" w14:paraId="1E4CC62E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C94C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470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3BDF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0.623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B0D8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4119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2FA16" w14:textId="03951FE4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94.40%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0F4F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33CF7" w14:textId="3928F7FA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5.60%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6AC4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B930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55E9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9E2C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1.761</w:t>
            </w:r>
          </w:p>
        </w:tc>
      </w:tr>
      <w:tr w:rsidR="00F87EF5" w:rsidRPr="00F87EF5" w14:paraId="367CC24A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B91C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472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53D1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4759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100F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F0A60" w14:textId="79FFD40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91.30%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DEE6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4.193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EA920" w14:textId="59F2452C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8.70%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AF8B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4078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2974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307B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1.838</w:t>
            </w:r>
          </w:p>
        </w:tc>
      </w:tr>
      <w:tr w:rsidR="00F87EF5" w:rsidRPr="00F87EF5" w14:paraId="2BB61F28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6689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474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8908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C585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5D34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7242F" w14:textId="429C7382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94.00%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3ED4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36EB9" w14:textId="4E0009BC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6.00%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BA18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158B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6458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6BB2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1.749</w:t>
            </w:r>
          </w:p>
        </w:tc>
      </w:tr>
      <w:tr w:rsidR="00F87EF5" w:rsidRPr="00F87EF5" w14:paraId="5F2C55FA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61B8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476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AA86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C3D6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C1B1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7A616" w14:textId="5E461D0B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93.40%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B48F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B4E07" w14:textId="0B1094D2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6.60%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D3DA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32B1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857F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34CF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1.764</w:t>
            </w:r>
          </w:p>
        </w:tc>
      </w:tr>
      <w:tr w:rsidR="00F87EF5" w:rsidRPr="00F87EF5" w14:paraId="143ED8DC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B452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478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8507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2DB2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DB09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D949D" w14:textId="03C9140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94.40%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AFE2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459E9" w14:textId="64BFE2C4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5.60%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15A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DE25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002D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8A0D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1.729</w:t>
            </w:r>
          </w:p>
        </w:tc>
      </w:tr>
      <w:tr w:rsidR="00F87EF5" w:rsidRPr="00F87EF5" w14:paraId="005B312A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21C5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480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69DE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3C43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C298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22A4A" w14:textId="38944C7B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91.90%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D113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4.198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ACEB1" w14:textId="232C3E5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8.10%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80FF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AB69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B18D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5D2F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1.787</w:t>
            </w:r>
          </w:p>
        </w:tc>
      </w:tr>
      <w:tr w:rsidR="00F87EF5" w:rsidRPr="00F87EF5" w14:paraId="46B8F4D1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9CD3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482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33A6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3A3A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B419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F6572" w14:textId="36D3993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95.00%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36D0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987BF" w14:textId="4FBDC582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5.00%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96FB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EDA2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4DA5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A493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1.796</w:t>
            </w:r>
          </w:p>
        </w:tc>
      </w:tr>
      <w:tr w:rsidR="00F87EF5" w:rsidRPr="00F87EF5" w14:paraId="08130608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4C46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485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E778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C826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2CB9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9E9A1" w14:textId="5639340B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94.70%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483A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C7AE8" w14:textId="72110089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5.30%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4083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D3D5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808E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96F6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1.793</w:t>
            </w:r>
          </w:p>
        </w:tc>
      </w:tr>
      <w:tr w:rsidR="00F87EF5" w:rsidRPr="00F87EF5" w14:paraId="7A3AFC27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B04F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487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99FE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8B25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EA7B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612B2" w14:textId="4F7F271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94.30%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7F50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4.199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F05FF" w14:textId="0DC5E191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5.70%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5F14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65BB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EE9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60DC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1.818</w:t>
            </w:r>
          </w:p>
        </w:tc>
      </w:tr>
      <w:tr w:rsidR="00F87EF5" w:rsidRPr="00F87EF5" w14:paraId="25425B17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8703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489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58DD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EB91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E536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1B5C3" w14:textId="3C1FAAE9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94.60%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6C78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1E0D6" w14:textId="5C46079A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5.40%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B343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E8D2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9D7F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F5E5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1.825</w:t>
            </w:r>
          </w:p>
        </w:tc>
      </w:tr>
      <w:tr w:rsidR="00F87EF5" w:rsidRPr="00F87EF5" w14:paraId="7BC83DA6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D390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491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199C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6732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BF6E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CF3E9" w14:textId="7BCDED4A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91.40%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5F74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4.186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B48A3" w14:textId="2DBFEF58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8.60%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E6EC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BBE4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F6D4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1161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1.752</w:t>
            </w:r>
          </w:p>
        </w:tc>
      </w:tr>
      <w:tr w:rsidR="00F87EF5" w:rsidRPr="00F87EF5" w14:paraId="48F9A98B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2015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493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A571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B400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43B5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62B10" w14:textId="126D359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93.30%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EDB3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C4449" w14:textId="40BB0745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6.70%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4A20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8A39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9730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DFDA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1.828</w:t>
            </w:r>
          </w:p>
        </w:tc>
      </w:tr>
      <w:tr w:rsidR="00F87EF5" w:rsidRPr="00F87EF5" w14:paraId="23E86540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A1D9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495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E6A3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0.647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CE46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3B80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8F376" w14:textId="42C04778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93.80%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0D1C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DA0CE" w14:textId="01AE9CC1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6.20%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ED7E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E77D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742C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A7CF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1.873</w:t>
            </w:r>
          </w:p>
        </w:tc>
      </w:tr>
      <w:tr w:rsidR="00F87EF5" w:rsidRPr="00F87EF5" w14:paraId="61BA39D1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0FC1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497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43F9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0.650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8955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7074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DDC66" w14:textId="5ED6108F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95.80%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CE6B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C7E30" w14:textId="44B681D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4.20%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19A4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8816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8ACD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CD52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1.789</w:t>
            </w:r>
          </w:p>
        </w:tc>
      </w:tr>
      <w:tr w:rsidR="00F87EF5" w:rsidRPr="00F87EF5" w14:paraId="68D5CB55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9026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500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E36C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973A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76A7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C6764" w14:textId="7F2D997B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94.60%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7537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940BC" w14:textId="0454AC4D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5.40%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563F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88AF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8F5B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70CE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1.725</w:t>
            </w:r>
          </w:p>
        </w:tc>
      </w:tr>
      <w:tr w:rsidR="00F87EF5" w:rsidRPr="00F87EF5" w14:paraId="40C6EBA0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6738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502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B520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752D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158E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C26C7" w14:textId="49430925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93.60%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8751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1A4AF" w14:textId="4AB613D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6.40%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7D4E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F30D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1147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B4F8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1.851</w:t>
            </w:r>
          </w:p>
        </w:tc>
      </w:tr>
      <w:tr w:rsidR="00F87EF5" w:rsidRPr="00F87EF5" w14:paraId="48947E1D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A1D1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504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AA52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F23B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AB74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68379" w14:textId="6830652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93.50%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EA0E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ED58C" w14:textId="667519C2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6.50%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30E5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AC99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4B4D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9A5A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1.769</w:t>
            </w:r>
          </w:p>
        </w:tc>
      </w:tr>
      <w:tr w:rsidR="00F87EF5" w:rsidRPr="00F87EF5" w14:paraId="6E3A70B4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6E9D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506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5A5A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0317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64E2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07FA2" w14:textId="754AA5BB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91.10%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D71C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27F96" w14:textId="403FA0E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8.90%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5826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9366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9376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0564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1.751</w:t>
            </w:r>
          </w:p>
        </w:tc>
      </w:tr>
      <w:tr w:rsidR="00F87EF5" w:rsidRPr="00F87EF5" w14:paraId="48C83BE7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288E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508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B65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F74C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F1D0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A6F1C" w14:textId="5EDC64F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94.90%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57AE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817BA" w14:textId="4AAF352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5.10%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31C6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663F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65A9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F2F5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1.721</w:t>
            </w:r>
          </w:p>
        </w:tc>
      </w:tr>
      <w:tr w:rsidR="00F87EF5" w:rsidRPr="00F87EF5" w14:paraId="6AC944AC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EED3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510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EA70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A87C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83ED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F1AD1" w14:textId="0CB33569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85.50%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4888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4.174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7BE79" w14:textId="3CA56B8D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14.50%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310B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4C70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4E24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9FCE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1.822</w:t>
            </w:r>
          </w:p>
        </w:tc>
      </w:tr>
      <w:tr w:rsidR="00F87EF5" w:rsidRPr="00F87EF5" w14:paraId="20D151B1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C713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513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153F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F92B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C116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39818" w14:textId="7E9D775F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97.10%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EB31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9B2E0" w14:textId="12AF1ED4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2.90%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031B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EFF8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CFE8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CAAC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1.830</w:t>
            </w:r>
          </w:p>
        </w:tc>
      </w:tr>
      <w:tr w:rsidR="00F87EF5" w:rsidRPr="00F87EF5" w14:paraId="3961B594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7B74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515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E6C8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0.637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5E25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9DE8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ACB98" w14:textId="702533D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97.20%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144F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4.210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E5FF0" w14:textId="69154C74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2.80%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34F3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36A7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9388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A0A7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1.804</w:t>
            </w:r>
          </w:p>
        </w:tc>
      </w:tr>
      <w:tr w:rsidR="00F87EF5" w:rsidRPr="00F87EF5" w14:paraId="1AA6DA77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FC9F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lastRenderedPageBreak/>
              <w:t>517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371A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BEF9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3E24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C96E3" w14:textId="15DC045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94.90%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534D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8122A" w14:textId="653F7641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5.10%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D9FB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5DE4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CB0E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BF58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1.758</w:t>
            </w:r>
          </w:p>
        </w:tc>
      </w:tr>
      <w:tr w:rsidR="00F87EF5" w:rsidRPr="00F87EF5" w14:paraId="4DA69CDB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D75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519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C920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0.647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AC83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FF69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3EE6D" w14:textId="578D026F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95.80%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E90E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9EECC" w14:textId="306C6C4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4.20%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ACBC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81F3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2EC0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5C15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1.736</w:t>
            </w:r>
          </w:p>
        </w:tc>
      </w:tr>
      <w:tr w:rsidR="00F87EF5" w:rsidRPr="00F87EF5" w14:paraId="5CFE1B7F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C56F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521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1E66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0.649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0C3A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DB28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6EA57" w14:textId="2B7B99C4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95.30%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8EAD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60EC6" w14:textId="1382D44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4.70%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1A58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7556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5115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6E8C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1.768</w:t>
            </w:r>
          </w:p>
        </w:tc>
      </w:tr>
      <w:tr w:rsidR="00F87EF5" w:rsidRPr="00F87EF5" w14:paraId="6B73D661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1D03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523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DE28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0.654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98F9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A53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EF16A" w14:textId="48FAEC3F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94.00%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0343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01179" w14:textId="58C72138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6.00%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B339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6D92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5C14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584C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1.807</w:t>
            </w:r>
          </w:p>
        </w:tc>
      </w:tr>
      <w:tr w:rsidR="00F87EF5" w:rsidRPr="00F87EF5" w14:paraId="007AC09B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42C6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525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7DA9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0.655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87EC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5A36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A0527" w14:textId="61604C0B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93.10%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46A2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4.198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86057" w14:textId="720B30D8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6.90%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4A6B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D73A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A4DF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DF27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1.808</w:t>
            </w:r>
          </w:p>
        </w:tc>
      </w:tr>
      <w:tr w:rsidR="00F87EF5" w:rsidRPr="00F87EF5" w14:paraId="6DE05519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BAED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527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F07E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E3AA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D336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986E7" w14:textId="5A97A928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91.20%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9244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4.193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0D7BD" w14:textId="51C345C5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8.80%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1266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A445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C5CB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D277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1.710</w:t>
            </w:r>
          </w:p>
        </w:tc>
      </w:tr>
      <w:tr w:rsidR="00F87EF5" w:rsidRPr="00F87EF5" w14:paraId="0FE2C491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DA1D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530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73F7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0.658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AFAE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7F94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3340C" w14:textId="7100E77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94.20%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0719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3C29E" w14:textId="194209F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5.80%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E09C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A041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BB64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DA0E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1.788</w:t>
            </w:r>
          </w:p>
        </w:tc>
      </w:tr>
      <w:tr w:rsidR="00F87EF5" w:rsidRPr="00F87EF5" w14:paraId="42E40634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BB1E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532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428A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9858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4A8F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20D2E" w14:textId="3CB2416D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96.00%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0593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4.210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B0246" w14:textId="14CFE0A4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4.00%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2FDD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1D73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AEB5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559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1.835</w:t>
            </w:r>
          </w:p>
        </w:tc>
      </w:tr>
      <w:tr w:rsidR="00F87EF5" w:rsidRPr="00F87EF5" w14:paraId="7BE05FDD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EC0E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534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B006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A9EB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7E0F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F5C8B" w14:textId="0B58CE3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97.20%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E2C6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4.211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9E7C0" w14:textId="6E5905AA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2.80%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C680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0702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B28D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7B1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1.803</w:t>
            </w:r>
          </w:p>
        </w:tc>
      </w:tr>
      <w:tr w:rsidR="00F87EF5" w:rsidRPr="00F87EF5" w14:paraId="23AD9F9D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AAE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536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C39D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49F1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8EE7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1C171" w14:textId="3994769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92.00%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7074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4.198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033E6" w14:textId="411FE615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8.00%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3BBF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FFD6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8579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6191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1.755</w:t>
            </w:r>
          </w:p>
        </w:tc>
      </w:tr>
      <w:tr w:rsidR="00F87EF5" w:rsidRPr="00F87EF5" w14:paraId="5F4EFF41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1011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538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4560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62A7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890E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B5D5D" w14:textId="6CB9EFCC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93.00%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966C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94174" w14:textId="1A489342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7.00%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0D27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6D21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73C7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74F0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1.749</w:t>
            </w:r>
          </w:p>
        </w:tc>
      </w:tr>
      <w:tr w:rsidR="00F87EF5" w:rsidRPr="00F87EF5" w14:paraId="651F7A53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3404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541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67BB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0.666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5596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46FA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D522E" w14:textId="61C710BF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92.80%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6A51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4.195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8899E" w14:textId="3264AC9F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7.20%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474F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94B8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4563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D18D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1.704</w:t>
            </w:r>
          </w:p>
        </w:tc>
      </w:tr>
      <w:tr w:rsidR="00F87EF5" w:rsidRPr="00F87EF5" w14:paraId="50FAE2E2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4AA2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542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0788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BBAA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3EDE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9DBE2" w14:textId="513FF95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92.80%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52C6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5CB02" w14:textId="2159C88D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7.20%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9BFC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FFE8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45FF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2D8F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1.753</w:t>
            </w:r>
          </w:p>
        </w:tc>
      </w:tr>
      <w:tr w:rsidR="00F87EF5" w:rsidRPr="00F87EF5" w14:paraId="7B260B2F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EDFC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545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CAFC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0.667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FA21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9DC1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D3DBD" w14:textId="7278728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95.50%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65E4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B320B" w14:textId="2D9C5EDB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4.50%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B93A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C6EB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F744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C00C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1.752</w:t>
            </w:r>
          </w:p>
        </w:tc>
      </w:tr>
      <w:tr w:rsidR="00F87EF5" w:rsidRPr="00F87EF5" w14:paraId="2179EC3D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7FBD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547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4509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3F48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9238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3EFBE" w14:textId="380C2B4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93.60%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12AB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1388D" w14:textId="2072BF15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6.40%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3535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1DDF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D3C0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39BB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1.719</w:t>
            </w:r>
          </w:p>
        </w:tc>
      </w:tr>
      <w:tr w:rsidR="00F87EF5" w:rsidRPr="00F87EF5" w14:paraId="56100E00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8A67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549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6256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6A16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B18A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E9565" w14:textId="6AF9685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95.90%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5F09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B09AD" w14:textId="7BEFEBCE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4.10%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EF64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A159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B5D5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85C0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1.737</w:t>
            </w:r>
          </w:p>
        </w:tc>
      </w:tr>
      <w:tr w:rsidR="00F87EF5" w:rsidRPr="00F87EF5" w14:paraId="76F5D15D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6077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551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8540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0.658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CE33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692A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59F75" w14:textId="01A9F369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92.40%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3369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194E5" w14:textId="4183DC8E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7.60%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9F9D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1C4F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DB26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243F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1.712</w:t>
            </w:r>
          </w:p>
        </w:tc>
      </w:tr>
      <w:tr w:rsidR="00F87EF5" w:rsidRPr="00F87EF5" w14:paraId="21133023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DC1F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553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5F66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0.659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B45B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EEF1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87073" w14:textId="411A3FD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94.60%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EACB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4.210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5BB02" w14:textId="724C239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5.40%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4086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2441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BBBF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6CBB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1.767</w:t>
            </w:r>
          </w:p>
        </w:tc>
      </w:tr>
      <w:tr w:rsidR="00F87EF5" w:rsidRPr="00F87EF5" w14:paraId="6CC84C52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A68B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556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FD83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0.658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6CEE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C901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FCAB1" w14:textId="03947679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94.90%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FE56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193FD" w14:textId="3697FF52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5.10%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7216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8899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3294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3E80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1.703</w:t>
            </w:r>
          </w:p>
        </w:tc>
      </w:tr>
      <w:tr w:rsidR="00F87EF5" w:rsidRPr="00F87EF5" w14:paraId="6FDAEED6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4DD7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558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061C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0.657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35FA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8DC5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9AD35" w14:textId="7ADA5ACF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95.20%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6752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A8F59" w14:textId="02BFAF6D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4.80%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A3A8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4F86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9944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9547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1.844</w:t>
            </w:r>
          </w:p>
        </w:tc>
      </w:tr>
      <w:tr w:rsidR="00F87EF5" w:rsidRPr="00F87EF5" w14:paraId="6742FB29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9873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560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461F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0.659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EB0D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33B3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28FC8" w14:textId="4F5C62F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94.70%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2C25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6B03D" w14:textId="7FB6FB3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5.30%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4012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E269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A4EE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1158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1.789</w:t>
            </w:r>
          </w:p>
        </w:tc>
      </w:tr>
      <w:tr w:rsidR="00F87EF5" w:rsidRPr="00F87EF5" w14:paraId="6E749DFE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A330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562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56DC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0.659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19FB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93EA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60461" w14:textId="0178B5AD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96.40%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2EA6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4.212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78AA6" w14:textId="15B3BEAB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3.60%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EC73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E4D3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4F8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E79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1.829</w:t>
            </w:r>
          </w:p>
        </w:tc>
      </w:tr>
      <w:tr w:rsidR="00F87EF5" w:rsidRPr="00F87EF5" w14:paraId="70126C55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E144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564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DD81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6D4F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440C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5C53E" w14:textId="0553D2CD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93.80%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CE02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FD8C4" w14:textId="2A20D93A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6.20%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B8B3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825F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5CAB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F126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1.764</w:t>
            </w:r>
          </w:p>
        </w:tc>
      </w:tr>
      <w:tr w:rsidR="00F87EF5" w:rsidRPr="00F87EF5" w14:paraId="7B17E6A4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2F47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566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8346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EDA0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E7E5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1433E" w14:textId="2C69593B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95.90%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D7C7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D8E84" w14:textId="5CD4FDF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4.10%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1464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0FF7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50F2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361B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1.669</w:t>
            </w:r>
          </w:p>
        </w:tc>
      </w:tr>
      <w:tr w:rsidR="00F87EF5" w:rsidRPr="00F87EF5" w14:paraId="4C57620D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820E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568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248F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0.667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5A41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4CC1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75280" w14:textId="318BB81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97.20%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4A36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4.213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EB63D" w14:textId="4AA3E318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2.80%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1FEA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2305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663B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0.049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CF81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1.792</w:t>
            </w:r>
          </w:p>
        </w:tc>
      </w:tr>
      <w:tr w:rsidR="00F87EF5" w:rsidRPr="00F87EF5" w14:paraId="72598635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96DA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571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187B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FAF8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E7FA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4E650" w14:textId="19AC2E82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94.50%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47C6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65B0E" w14:textId="598ACAC1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5.50%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012C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D75A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81A5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7EAD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1.806</w:t>
            </w:r>
          </w:p>
        </w:tc>
      </w:tr>
      <w:tr w:rsidR="00F87EF5" w:rsidRPr="00F87EF5" w14:paraId="3396157A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E975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573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1AB3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0.673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2547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034B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46E75" w14:textId="57A6FE79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95.60%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E6E0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4.211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EB443" w14:textId="2A9C2BF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4.40%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66C5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83FE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8F82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5E66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1.839</w:t>
            </w:r>
          </w:p>
        </w:tc>
      </w:tr>
      <w:tr w:rsidR="00F87EF5" w:rsidRPr="00F87EF5" w14:paraId="46D485A3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2CB6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575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1FF5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0.670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D8D0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889B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4.149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7ACC3" w14:textId="2BDF05F5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92.20%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B7DA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0F83D" w14:textId="1D3E77AF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7.80%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0246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0B6E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61DD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31A4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1.757</w:t>
            </w:r>
          </w:p>
        </w:tc>
      </w:tr>
      <w:tr w:rsidR="00F87EF5" w:rsidRPr="00F87EF5" w14:paraId="6CAE6A7D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7A89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577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C662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0.672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8AFB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960B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F00AD" w14:textId="273E5C7A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94.30%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9C44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C23BF" w14:textId="1BFC8FC2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5.70%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4408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D968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5689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9C8F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1.776</w:t>
            </w:r>
          </w:p>
        </w:tc>
      </w:tr>
      <w:tr w:rsidR="00F87EF5" w:rsidRPr="00F87EF5" w14:paraId="0F6C3E3C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82C4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579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87F9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0.672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3497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698B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CDA87" w14:textId="0E513A9C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94.30%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83C2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91044" w14:textId="50F91215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5.70%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1E7F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C610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2CD7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02C9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1.817</w:t>
            </w:r>
          </w:p>
        </w:tc>
      </w:tr>
      <w:tr w:rsidR="00F87EF5" w:rsidRPr="00F87EF5" w14:paraId="029E1154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C325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581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392A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0.672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D540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E52A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5F25E" w14:textId="4F11823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94.20%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FB2E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E1417" w14:textId="35EED7C1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5.80%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5929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59BB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2EAA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0231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1.718</w:t>
            </w:r>
          </w:p>
        </w:tc>
      </w:tr>
      <w:tr w:rsidR="00F87EF5" w:rsidRPr="00F87EF5" w14:paraId="249088D0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B884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583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8C21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A240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579B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B877D" w14:textId="14C4A24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92.60%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98DF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4.199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8287B" w14:textId="42AFC462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7.40%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5B1C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2EB6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C9CE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C8B1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1.702</w:t>
            </w:r>
          </w:p>
        </w:tc>
      </w:tr>
      <w:tr w:rsidR="00F87EF5" w:rsidRPr="00F87EF5" w14:paraId="06282597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D4CE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586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CC22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12E2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576A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59345" w14:textId="3A99C4E3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95.50%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FBD8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4.210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6701C" w14:textId="647A3D1F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4.50%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79F1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F02A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6B870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E517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1.723</w:t>
            </w:r>
          </w:p>
        </w:tc>
      </w:tr>
      <w:tr w:rsidR="00F87EF5" w:rsidRPr="00F87EF5" w14:paraId="07C3563D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6BFC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588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8691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5A1B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94F4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25ACA" w14:textId="32F55DDB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95.80%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1B99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4.212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AD21D" w14:textId="2FDE3865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4.20%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B9C1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F29D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50BF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A2F3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1.726</w:t>
            </w:r>
          </w:p>
        </w:tc>
      </w:tr>
      <w:tr w:rsidR="00F87EF5" w:rsidRPr="00F87EF5" w14:paraId="00D57373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0072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590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018D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60C0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8688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E9973" w14:textId="4C504B24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90.00%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1903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4.197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76E98" w14:textId="05161EA8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10.00%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A8F6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CD05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0822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ECE8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1.694</w:t>
            </w:r>
          </w:p>
        </w:tc>
      </w:tr>
      <w:tr w:rsidR="00F87EF5" w:rsidRPr="00F87EF5" w14:paraId="583805C0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ABFE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lastRenderedPageBreak/>
              <w:t>592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17C9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0.667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60A4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6393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DB585" w14:textId="4F291E20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92.90%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96E2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4.199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4C3C2" w14:textId="4AD74436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7.10%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6DCA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B607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0636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1A29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1.734</w:t>
            </w:r>
          </w:p>
        </w:tc>
      </w:tr>
      <w:tr w:rsidR="00F87EF5" w:rsidRPr="00F87EF5" w14:paraId="0AE62DD4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170BC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594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EE24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0.672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B423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806F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FB52E" w14:textId="7603886A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93.40%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666D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38092" w14:textId="78201D89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6.60%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84BA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B7E7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E8C3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5172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1.714</w:t>
            </w:r>
          </w:p>
        </w:tc>
      </w:tr>
      <w:tr w:rsidR="00F87EF5" w:rsidRPr="00F87EF5" w14:paraId="78A93F70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8DED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596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9496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0.667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2AF5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D8727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6C840" w14:textId="77801AF8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94.50%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CF3F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9790A" w14:textId="1B6E622C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5.50%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57B0E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E9CD4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35B91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C886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1.716</w:t>
            </w:r>
          </w:p>
        </w:tc>
      </w:tr>
      <w:tr w:rsidR="00F87EF5" w:rsidRPr="00F87EF5" w14:paraId="506DBFE2" w14:textId="77777777" w:rsidTr="00306A69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3A71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599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E3AC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0.665</w:t>
            </w: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1D62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2A68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4.153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AB679" w14:textId="396E22AD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94.50%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7135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4.205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E43E7" w14:textId="736A727F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5.50%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FD773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0.058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92B2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0.038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91882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0.055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E2CE8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1.772</w:t>
            </w:r>
          </w:p>
        </w:tc>
      </w:tr>
      <w:tr w:rsidR="008F2296" w:rsidRPr="00F87EF5" w14:paraId="581C2247" w14:textId="77777777" w:rsidTr="00306A69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6727D5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600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6FCAFB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0.670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AC64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25ED2F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4.153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08F7EC" w14:textId="7EDD69FA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94.40%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BD606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4.204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EE945A" w14:textId="79CCC3CC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sz w:val="22"/>
                <w:szCs w:val="22"/>
              </w:rPr>
              <w:t>5.60%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BDFEAA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DF7B8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93A81D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0.050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53CD9" w14:textId="77777777" w:rsidR="008F2296" w:rsidRPr="00F87EF5" w:rsidRDefault="008F2296" w:rsidP="008F2296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1.722</w:t>
            </w:r>
          </w:p>
        </w:tc>
      </w:tr>
    </w:tbl>
    <w:p w14:paraId="1E67E098" w14:textId="77777777" w:rsidR="008B43E4" w:rsidRPr="00F87EF5" w:rsidRDefault="008B43E4">
      <w:pPr>
        <w:rPr>
          <w:rFonts w:cs="Times New Roman"/>
        </w:rPr>
      </w:pPr>
    </w:p>
    <w:p w14:paraId="6B9CCA41" w14:textId="77777777" w:rsidR="008B43E4" w:rsidRPr="00F87EF5" w:rsidRDefault="008B43E4">
      <w:pPr>
        <w:rPr>
          <w:rFonts w:cs="Times New Roman"/>
        </w:rPr>
      </w:pPr>
    </w:p>
    <w:p w14:paraId="47604A9B" w14:textId="77777777" w:rsidR="008B43E4" w:rsidRPr="00F87EF5" w:rsidRDefault="008B43E4">
      <w:pPr>
        <w:rPr>
          <w:rFonts w:cs="Times New Roman"/>
        </w:rPr>
      </w:pPr>
    </w:p>
    <w:p w14:paraId="06200B1A" w14:textId="77777777" w:rsidR="00F87EF5" w:rsidRDefault="00F87EF5">
      <w:pPr>
        <w:rPr>
          <w:rFonts w:cs="Times New Roman"/>
        </w:rPr>
      </w:pPr>
    </w:p>
    <w:p w14:paraId="51EC9E26" w14:textId="5242676A" w:rsidR="00370684" w:rsidRPr="00F87EF5" w:rsidRDefault="00C8385B" w:rsidP="00370684">
      <w:pPr>
        <w:pStyle w:val="Caption"/>
        <w:jc w:val="center"/>
        <w:rPr>
          <w:rFonts w:cs="Times New Roman"/>
          <w:color w:val="auto"/>
        </w:rPr>
      </w:pPr>
      <w:r w:rsidRPr="00F87EF5">
        <w:rPr>
          <w:rFonts w:cs="Times New Roman"/>
          <w:color w:val="auto"/>
        </w:rPr>
        <w:t xml:space="preserve">Table </w:t>
      </w:r>
      <w:r w:rsidR="00DE7E2C" w:rsidRPr="00F87EF5">
        <w:rPr>
          <w:rFonts w:cs="Times New Roman" w:hint="eastAsia"/>
          <w:color w:val="auto"/>
        </w:rPr>
        <w:t>S</w:t>
      </w:r>
      <w:r w:rsidRPr="00F87EF5">
        <w:rPr>
          <w:rFonts w:cs="Times New Roman"/>
          <w:color w:val="auto"/>
        </w:rPr>
        <w:fldChar w:fldCharType="begin"/>
      </w:r>
      <w:r w:rsidRPr="00F87EF5">
        <w:rPr>
          <w:rFonts w:cs="Times New Roman"/>
          <w:color w:val="auto"/>
        </w:rPr>
        <w:instrText xml:space="preserve"> SEQ Supplementary_table_ \* ARABIC </w:instrText>
      </w:r>
      <w:r w:rsidRPr="00F87EF5">
        <w:rPr>
          <w:rFonts w:cs="Times New Roman"/>
          <w:color w:val="auto"/>
        </w:rPr>
        <w:fldChar w:fldCharType="separate"/>
      </w:r>
      <w:r w:rsidR="009A38FF" w:rsidRPr="00F87EF5">
        <w:rPr>
          <w:rFonts w:cs="Times New Roman"/>
          <w:noProof/>
          <w:color w:val="auto"/>
        </w:rPr>
        <w:t>8</w:t>
      </w:r>
      <w:r w:rsidRPr="00F87EF5">
        <w:rPr>
          <w:rFonts w:cs="Times New Roman"/>
          <w:color w:val="auto"/>
        </w:rPr>
        <w:fldChar w:fldCharType="end"/>
      </w:r>
      <w:r w:rsidRPr="00F87EF5">
        <w:rPr>
          <w:rFonts w:cs="Times New Roman"/>
          <w:color w:val="auto"/>
        </w:rPr>
        <w:t xml:space="preserve"> </w:t>
      </w:r>
      <w:r w:rsidR="00370684" w:rsidRPr="00F87EF5">
        <w:rPr>
          <w:rFonts w:cs="Times New Roman"/>
          <w:color w:val="auto"/>
        </w:rPr>
        <w:t>The oxygen content of BCFZYLK</w:t>
      </w:r>
      <w:r w:rsidR="00370684" w:rsidRPr="00F87EF5">
        <w:rPr>
          <w:rFonts w:cs="Times New Roman" w:hint="eastAsia"/>
          <w:color w:val="auto"/>
        </w:rPr>
        <w:t xml:space="preserve"> </w:t>
      </w:r>
      <w:r w:rsidR="00370684" w:rsidRPr="00F87EF5">
        <w:rPr>
          <w:rFonts w:cs="Times New Roman"/>
          <w:color w:val="auto"/>
        </w:rPr>
        <w:t>between 4</w:t>
      </w:r>
      <w:r w:rsidR="00370684" w:rsidRPr="00F87EF5">
        <w:rPr>
          <w:rFonts w:cs="Times New Roman" w:hint="eastAsia"/>
          <w:color w:val="auto"/>
        </w:rPr>
        <w:t xml:space="preserve">50 </w:t>
      </w:r>
      <w:r w:rsidR="00370684" w:rsidRPr="00F87EF5">
        <w:rPr>
          <w:rFonts w:cs="Times New Roman"/>
          <w:color w:val="auto"/>
        </w:rPr>
        <w:t>and</w:t>
      </w:r>
      <w:r w:rsidR="00370684" w:rsidRPr="00F87EF5">
        <w:rPr>
          <w:rFonts w:cs="Times New Roman" w:hint="eastAsia"/>
          <w:color w:val="auto"/>
        </w:rPr>
        <w:t xml:space="preserve"> 600 </w:t>
      </w:r>
      <w:r w:rsidR="00370684" w:rsidRPr="00F87EF5">
        <w:rPr>
          <w:color w:val="auto"/>
        </w:rPr>
        <w:t>°C obtained using NPD</w:t>
      </w:r>
      <w:r w:rsidR="00EB749F" w:rsidRPr="00F87EF5">
        <w:rPr>
          <w:color w:val="auto"/>
        </w:rPr>
        <w:t xml:space="preserve"> data</w:t>
      </w:r>
    </w:p>
    <w:tbl>
      <w:tblPr>
        <w:tblW w:w="14952" w:type="dxa"/>
        <w:tblLook w:val="04A0" w:firstRow="1" w:lastRow="0" w:firstColumn="1" w:lastColumn="0" w:noHBand="0" w:noVBand="1"/>
      </w:tblPr>
      <w:tblGrid>
        <w:gridCol w:w="1340"/>
        <w:gridCol w:w="2008"/>
        <w:gridCol w:w="1255"/>
        <w:gridCol w:w="1701"/>
        <w:gridCol w:w="1559"/>
        <w:gridCol w:w="1701"/>
        <w:gridCol w:w="1559"/>
        <w:gridCol w:w="992"/>
        <w:gridCol w:w="993"/>
        <w:gridCol w:w="992"/>
        <w:gridCol w:w="852"/>
      </w:tblGrid>
      <w:tr w:rsidR="00F87EF5" w:rsidRPr="00F87EF5" w14:paraId="442C1301" w14:textId="77777777" w:rsidTr="00F4105E">
        <w:trPr>
          <w:trHeight w:val="564"/>
        </w:trPr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46A44C" w14:textId="7777777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Temperature (°C)</w:t>
            </w:r>
          </w:p>
        </w:tc>
        <w:tc>
          <w:tcPr>
            <w:tcW w:w="20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C114FC" w14:textId="5E54B1B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BCFZYLK oxygen</w:t>
            </w:r>
          </w:p>
          <w:p w14:paraId="7419A8C0" w14:textId="666FB68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non-stoichiometry (δ)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BC4B4" w14:textId="7777777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Uncertainty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0C837" w14:textId="72318A25" w:rsidR="00F4105E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BCFZYLK-1 lattice parameter</w:t>
            </w:r>
          </w:p>
          <w:p w14:paraId="1C65DB53" w14:textId="20E25C0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(</w:t>
            </w:r>
            <w:r w:rsidRPr="00F87EF5">
              <w:rPr>
                <w:rFonts w:cs="Times New Roman"/>
                <w:sz w:val="22"/>
                <w:szCs w:val="22"/>
              </w:rPr>
              <w:t>Å</w:t>
            </w: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A9244D" w14:textId="1AE7AA51" w:rsidR="00F4105E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BCFZYLK-</w:t>
            </w:r>
            <w:r w:rsidR="00F4105E"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1 weight</w:t>
            </w: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 xml:space="preserve"> fraction</w:t>
            </w:r>
          </w:p>
          <w:p w14:paraId="0A9BBFE5" w14:textId="26A48C5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(%)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1D6546" w14:textId="788A0A7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BCFZYLK-2 lattice parameter (</w:t>
            </w:r>
            <w:r w:rsidRPr="00F87EF5">
              <w:rPr>
                <w:rFonts w:cs="Times New Roman"/>
                <w:sz w:val="22"/>
                <w:szCs w:val="22"/>
              </w:rPr>
              <w:t>Å</w:t>
            </w: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C2E0EE" w14:textId="41FE5C1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BCFZYLK-</w:t>
            </w:r>
            <w:r w:rsidR="00F4105E"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2 weight</w:t>
            </w:r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 xml:space="preserve"> fraction (%)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3BF4A3" w14:textId="63A4EA0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i/>
                <w:iCs/>
                <w:sz w:val="22"/>
                <w:szCs w:val="22"/>
              </w:rPr>
              <w:t>A</w:t>
            </w:r>
            <w:r w:rsidRPr="00F87EF5">
              <w:rPr>
                <w:rFonts w:cs="Times New Roman"/>
                <w:sz w:val="22"/>
                <w:szCs w:val="22"/>
              </w:rPr>
              <w:t>-site U</w:t>
            </w:r>
            <w:r w:rsidRPr="00F87EF5">
              <w:rPr>
                <w:rFonts w:cs="Times New Roman"/>
                <w:sz w:val="22"/>
                <w:szCs w:val="22"/>
                <w:vertAlign w:val="subscript"/>
              </w:rPr>
              <w:t>iso</w:t>
            </w:r>
            <w:r w:rsidRPr="00F87EF5">
              <w:rPr>
                <w:rFonts w:cs="Times New Roman"/>
                <w:sz w:val="22"/>
                <w:szCs w:val="22"/>
              </w:rPr>
              <w:t xml:space="preserve"> (Å</w:t>
            </w:r>
            <w:r w:rsidRPr="00F87EF5">
              <w:rPr>
                <w:rFonts w:cs="Times New Roman"/>
                <w:sz w:val="22"/>
                <w:szCs w:val="22"/>
                <w:vertAlign w:val="superscript"/>
              </w:rPr>
              <w:t>2</w:t>
            </w:r>
            <w:r w:rsidRPr="00F87EF5">
              <w:rPr>
                <w:rFonts w:cs="Times New Roman"/>
                <w:sz w:val="22"/>
                <w:szCs w:val="22"/>
              </w:rPr>
              <w:t>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24D374" w14:textId="1E99D2C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i/>
                <w:iCs/>
                <w:sz w:val="22"/>
                <w:szCs w:val="22"/>
              </w:rPr>
              <w:t>B</w:t>
            </w:r>
            <w:r w:rsidRPr="00F87EF5">
              <w:rPr>
                <w:rFonts w:cs="Times New Roman"/>
                <w:sz w:val="22"/>
                <w:szCs w:val="22"/>
              </w:rPr>
              <w:t>-site U</w:t>
            </w:r>
            <w:r w:rsidRPr="00F87EF5">
              <w:rPr>
                <w:rFonts w:cs="Times New Roman"/>
                <w:sz w:val="22"/>
                <w:szCs w:val="22"/>
                <w:vertAlign w:val="subscript"/>
              </w:rPr>
              <w:t>iso</w:t>
            </w:r>
            <w:r w:rsidRPr="00F87EF5">
              <w:rPr>
                <w:rFonts w:cs="Times New Roman"/>
                <w:sz w:val="22"/>
                <w:szCs w:val="22"/>
              </w:rPr>
              <w:t xml:space="preserve"> (Å</w:t>
            </w:r>
            <w:r w:rsidRPr="00F87EF5">
              <w:rPr>
                <w:rFonts w:cs="Times New Roman"/>
                <w:sz w:val="22"/>
                <w:szCs w:val="22"/>
                <w:vertAlign w:val="superscript"/>
              </w:rPr>
              <w:t>2</w:t>
            </w:r>
            <w:r w:rsidRPr="00F87EF5">
              <w:rPr>
                <w:rFonts w:cs="Times New Roman"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D0D27E" w14:textId="1D5AAB9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Oxygen ion U</w:t>
            </w:r>
            <w:r w:rsidRPr="00F87EF5">
              <w:rPr>
                <w:rFonts w:cs="Times New Roman"/>
                <w:sz w:val="22"/>
                <w:szCs w:val="22"/>
                <w:vertAlign w:val="subscript"/>
              </w:rPr>
              <w:t>iso</w:t>
            </w:r>
            <w:r w:rsidRPr="00F87EF5">
              <w:rPr>
                <w:rFonts w:cs="Times New Roman"/>
                <w:sz w:val="22"/>
                <w:szCs w:val="22"/>
              </w:rPr>
              <w:t xml:space="preserve"> (Å</w:t>
            </w:r>
            <w:r w:rsidRPr="00F87EF5">
              <w:rPr>
                <w:rFonts w:cs="Times New Roman"/>
                <w:sz w:val="22"/>
                <w:szCs w:val="22"/>
                <w:vertAlign w:val="superscript"/>
              </w:rPr>
              <w:t>2</w:t>
            </w:r>
            <w:r w:rsidRPr="00F87EF5">
              <w:rPr>
                <w:rFonts w:cs="Times New Roman"/>
                <w:sz w:val="22"/>
                <w:szCs w:val="22"/>
              </w:rPr>
              <w:t>)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28254E" w14:textId="7777777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proofErr w:type="gramStart"/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wR(</w:t>
            </w:r>
            <w:proofErr w:type="gramEnd"/>
            <w:r w:rsidRPr="00F87EF5"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  <w:t>%)</w:t>
            </w:r>
          </w:p>
        </w:tc>
      </w:tr>
      <w:tr w:rsidR="00F87EF5" w:rsidRPr="00F87EF5" w14:paraId="2110B994" w14:textId="77777777" w:rsidTr="00F4105E">
        <w:trPr>
          <w:trHeight w:val="288"/>
        </w:trPr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E1D5E4" w14:textId="6CF0E11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450</w:t>
            </w:r>
          </w:p>
        </w:tc>
        <w:tc>
          <w:tcPr>
            <w:tcW w:w="20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78571" w14:textId="2940BFA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0.801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6EBF5" w14:textId="4610458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700C6" w14:textId="59A9A86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5A5E9" w14:textId="404EF8A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46.8%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AD0C2" w14:textId="1548351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778A6" w14:textId="439FCF8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53.2%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C276F" w14:textId="7F6484A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1B0D4" w14:textId="4B01795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99740" w14:textId="73E69CC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0.042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C2ABF" w14:textId="64B875E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2.057</w:t>
            </w:r>
          </w:p>
        </w:tc>
      </w:tr>
      <w:tr w:rsidR="00F87EF5" w:rsidRPr="00F87EF5" w14:paraId="7FF97566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C3497" w14:textId="28E79A1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452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A45D1" w14:textId="574E49D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54F46" w14:textId="6470911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EFD15" w14:textId="5C91F0A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FE181" w14:textId="0A5CCAD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39.8%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AC14B" w14:textId="6FC8D1C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63343" w14:textId="545E8EF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60.2%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96316" w14:textId="55D5E75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B235A" w14:textId="5B7F7F6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7FDCE" w14:textId="7DACFC9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06D99" w14:textId="48A20FB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2.096</w:t>
            </w:r>
          </w:p>
        </w:tc>
      </w:tr>
      <w:tr w:rsidR="00F87EF5" w:rsidRPr="00F87EF5" w14:paraId="078318AF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19BCB2" w14:textId="6CC68A0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454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8CF36" w14:textId="073AAA1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0.764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1F63A" w14:textId="008ACFA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FDDF8" w14:textId="03B5504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35733" w14:textId="71715E3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46.9%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50CC8" w14:textId="030E66B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8128B" w14:textId="152ABA6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53.1%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C600D" w14:textId="305AA16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D8873" w14:textId="2C659C8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86053" w14:textId="1714FA6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3FAA3" w14:textId="5591B6A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2.023</w:t>
            </w:r>
          </w:p>
        </w:tc>
      </w:tr>
      <w:tr w:rsidR="00F87EF5" w:rsidRPr="00F87EF5" w14:paraId="5A50A38F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6A067" w14:textId="1E62528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456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47D69" w14:textId="7DFBA06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C17DD" w14:textId="133A757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C3048" w14:textId="0BAD3FC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5206F" w14:textId="7AB9A79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41.7%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A19D7" w14:textId="6BB89A5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E2CF0" w14:textId="1AE0DDB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58.3%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ED93E" w14:textId="06D1D3C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0E222" w14:textId="7611DF1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01E8D" w14:textId="1306CED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0C5CA" w14:textId="70EC4DE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2.020</w:t>
            </w:r>
          </w:p>
        </w:tc>
      </w:tr>
      <w:tr w:rsidR="00F87EF5" w:rsidRPr="00F87EF5" w14:paraId="73B491C2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9F8DB2" w14:textId="79B2565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458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BE352" w14:textId="5AF7E42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0.773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C8BB8" w14:textId="512ECBA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8DDE5" w14:textId="4CEBB58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5820B" w14:textId="7308A9C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41.3%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AB066" w14:textId="0A30ABF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DE8B5" w14:textId="6C2EDD6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58.7%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555AD" w14:textId="12A9710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4933C" w14:textId="6370CFB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11FEA" w14:textId="2E78C04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0.043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239E9" w14:textId="60D6143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2.107</w:t>
            </w:r>
          </w:p>
        </w:tc>
      </w:tr>
      <w:tr w:rsidR="00F87EF5" w:rsidRPr="00F87EF5" w14:paraId="16FF9631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8B1D1" w14:textId="2597CF7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460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A7FF6" w14:textId="158B329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BBC89" w14:textId="57A05EA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CA825" w14:textId="6CEDE9D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B34C9" w14:textId="1B8E46F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34.0%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4D657" w14:textId="5EB53CC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FAC59" w14:textId="2E81257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66.0%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3A14E" w14:textId="20D123F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01868" w14:textId="2EEACAB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53D46" w14:textId="7BC3B76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0.043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C8B0F" w14:textId="4C269FF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2.059</w:t>
            </w:r>
          </w:p>
        </w:tc>
      </w:tr>
      <w:tr w:rsidR="00F87EF5" w:rsidRPr="00F87EF5" w14:paraId="51572875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31A42C" w14:textId="5CEA324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463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42C0A" w14:textId="2B1A934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0.775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A3F5F" w14:textId="7D2DA38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DDAC8" w14:textId="02C7DF8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EF822" w14:textId="27D1D19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36.4%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20326" w14:textId="3B80113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F97A1" w14:textId="21C5822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63.6%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8D8A0" w14:textId="02A2B2D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B437E" w14:textId="41E91CF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94303" w14:textId="09E19F2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0.043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CCF3E" w14:textId="25F04E6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2.141</w:t>
            </w:r>
          </w:p>
        </w:tc>
      </w:tr>
      <w:tr w:rsidR="00F87EF5" w:rsidRPr="00F87EF5" w14:paraId="47234D68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B7ED6B" w14:textId="214AA8C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465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BDE58" w14:textId="3EE7100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D797B" w14:textId="600AAC8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A67A2" w14:textId="2364A02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686BF" w14:textId="4F0BEDC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44.5%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C1F83" w14:textId="113F996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19B0F" w14:textId="6ADBA4C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55.5%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690AC" w14:textId="6319AC6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90B00" w14:textId="5CB1091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7C3C8" w14:textId="7F4B59D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0.043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EC61E" w14:textId="217ECB7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2.109</w:t>
            </w:r>
          </w:p>
        </w:tc>
      </w:tr>
      <w:tr w:rsidR="00F87EF5" w:rsidRPr="00F87EF5" w14:paraId="7F9E1295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5D66D3" w14:textId="0A5239C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467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E708A" w14:textId="1303533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02757" w14:textId="76E0011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1F9D7" w14:textId="59FB37C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A80A6" w14:textId="4E08C0C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36.8%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64E72" w14:textId="48FE4E6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C6C11" w14:textId="10878B1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63.2%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A9D5E" w14:textId="14460B9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40D26" w14:textId="6914A23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910CB" w14:textId="0E26666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0.043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6191B" w14:textId="0F68F4A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2.076</w:t>
            </w:r>
          </w:p>
        </w:tc>
      </w:tr>
      <w:tr w:rsidR="00F87EF5" w:rsidRPr="00F87EF5" w14:paraId="1998149A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BEAC4" w14:textId="29E76B1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469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A5F29" w14:textId="7305174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16869" w14:textId="4878288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F46AF" w14:textId="7BE6A52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76670" w14:textId="6861EDE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44.9%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1BFBD" w14:textId="7BCB3AC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58276" w14:textId="453CDD1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55.1%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AC9AD" w14:textId="3389B50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7BF65" w14:textId="478BCF8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685D1" w14:textId="5C80511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0.043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89424" w14:textId="25CEF09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2.041</w:t>
            </w:r>
          </w:p>
        </w:tc>
      </w:tr>
      <w:tr w:rsidR="00F87EF5" w:rsidRPr="00F87EF5" w14:paraId="694B8B16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5B2485" w14:textId="5774672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471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4F496" w14:textId="026157D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7D21F" w14:textId="2042548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4A882" w14:textId="39CC3B2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15461" w14:textId="3C25B3F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34.0%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EB5D9" w14:textId="707AABB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330E8" w14:textId="0002FFC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66.0%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7FD7C" w14:textId="6528B57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469A5" w14:textId="67B6410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5B27D" w14:textId="195433D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D2D31" w14:textId="55B6CB5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1.987</w:t>
            </w:r>
          </w:p>
        </w:tc>
      </w:tr>
      <w:tr w:rsidR="00F87EF5" w:rsidRPr="00F87EF5" w14:paraId="5D648F30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23C67A" w14:textId="7E8AD8E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473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1F6FD" w14:textId="6D64D29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CF204" w14:textId="406763A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D86CE" w14:textId="54DA3C4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95BE2" w14:textId="6DF81F0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42.5%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6DF24" w14:textId="1A69176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B5373" w14:textId="1BA13AF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57.5%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D47DC" w14:textId="0DE7F15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A77AC" w14:textId="4FE519F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DD686" w14:textId="59D9243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BD91B" w14:textId="22A551D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2.085</w:t>
            </w:r>
          </w:p>
        </w:tc>
      </w:tr>
      <w:tr w:rsidR="00F87EF5" w:rsidRPr="00F87EF5" w14:paraId="55A9315F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60EFC" w14:textId="05DF2A3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475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9BEA0" w14:textId="2F94B22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2DB51" w14:textId="3D055D3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46814" w14:textId="54FC2B8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97CD7" w14:textId="4480ED4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38.7%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72494" w14:textId="2D682C8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3031A" w14:textId="5720518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61.3%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AE545" w14:textId="3B42358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A6667" w14:textId="38A7F7E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74B31" w14:textId="42868A4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0.043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C8579" w14:textId="17E506B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2.055</w:t>
            </w:r>
          </w:p>
        </w:tc>
      </w:tr>
      <w:tr w:rsidR="00F87EF5" w:rsidRPr="00F87EF5" w14:paraId="43DE8918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D7EF1D" w14:textId="60B8846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477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D1110" w14:textId="6C0BBF2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4715F" w14:textId="2857851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E2C31" w14:textId="5679E8B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2362E" w14:textId="5F575E2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37.6%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56F82" w14:textId="6377223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39E2D" w14:textId="0915360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62.4%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7F6EB" w14:textId="0D70BEB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875A8" w14:textId="15EE6E5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6712A" w14:textId="211408E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0.043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04EDF" w14:textId="16515AD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2.060</w:t>
            </w:r>
          </w:p>
        </w:tc>
      </w:tr>
      <w:tr w:rsidR="00F87EF5" w:rsidRPr="00F87EF5" w14:paraId="202C17FD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E2D84" w14:textId="09481AE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480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50BF4" w14:textId="6E0F351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0.765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851CD" w14:textId="3588D78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70E39" w14:textId="51BC634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97800" w14:textId="39E165D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31.6%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D62ED" w14:textId="56A6D6E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91083" w14:textId="7C01C85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68.4%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B5971" w14:textId="0EA754C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3149A" w14:textId="233B039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A1588" w14:textId="1348553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90E72" w14:textId="63BD8CB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2.114</w:t>
            </w:r>
          </w:p>
        </w:tc>
      </w:tr>
      <w:tr w:rsidR="00F87EF5" w:rsidRPr="00F87EF5" w14:paraId="28C67087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0FFF4" w14:textId="46CF4A9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482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81292" w14:textId="7A07102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D708F" w14:textId="3F294E7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41229" w14:textId="4D60FC1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9A49B" w14:textId="69522C4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39.0%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CB5F0" w14:textId="2F78928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C73AE" w14:textId="092630F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61.0%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EBC97" w14:textId="12DE72B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5D9A7" w14:textId="6DFAE48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BAB9D" w14:textId="6AA7A00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39EF8" w14:textId="6C7C28D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2.153</w:t>
            </w:r>
          </w:p>
        </w:tc>
      </w:tr>
      <w:tr w:rsidR="00F87EF5" w:rsidRPr="00F87EF5" w14:paraId="642B93D6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7BC1D" w14:textId="4D16207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484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892E7" w14:textId="4D82123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8971C" w14:textId="40B299A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9FC4B" w14:textId="106FDD4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08B08" w14:textId="5E8721C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31.4%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29E2E" w14:textId="5354CF1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B103E" w14:textId="54DFD34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68.6%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B09F2" w14:textId="178F2FE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94049" w14:textId="1E921F1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41347" w14:textId="7AAF773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44DDA" w14:textId="66535F8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2.039</w:t>
            </w:r>
          </w:p>
        </w:tc>
      </w:tr>
      <w:tr w:rsidR="00F87EF5" w:rsidRPr="00F87EF5" w14:paraId="2D48678A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D36B74" w14:textId="3E54C44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486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E44DE" w14:textId="4F7820B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4B8B7" w14:textId="65D3A33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F0393" w14:textId="481C72D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8CFA2" w14:textId="68427B8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42.3%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23A4A" w14:textId="27BEF0D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30AD0" w14:textId="113ACE6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57.7%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2B6FC" w14:textId="38108C7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2D131" w14:textId="4FF73BC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01100" w14:textId="0708041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0.043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922CA" w14:textId="52F54C2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1.995</w:t>
            </w:r>
          </w:p>
        </w:tc>
      </w:tr>
      <w:tr w:rsidR="00F87EF5" w:rsidRPr="00F87EF5" w14:paraId="3100E689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8EFE6" w14:textId="52D9FAF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488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8316E" w14:textId="0D11AA0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D31DC" w14:textId="448A033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EAA26" w14:textId="161DB8C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25CDB" w14:textId="05426DB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41.4%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10A5C" w14:textId="60CAA1B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74C3A" w14:textId="5371960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58.6%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440FD" w14:textId="44E3473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DDD64" w14:textId="4E39D33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2F0A3" w14:textId="4ACCF9D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0.043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6769B" w14:textId="0888EB2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2.064</w:t>
            </w:r>
          </w:p>
        </w:tc>
      </w:tr>
      <w:tr w:rsidR="00F87EF5" w:rsidRPr="00F87EF5" w14:paraId="622B50FE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8E187" w14:textId="2FF6390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490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09DA9" w14:textId="6A4E5F0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0.775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D16E9" w14:textId="540EF4A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4E386" w14:textId="38613E0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987AF" w14:textId="46846F5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30.5%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73604" w14:textId="3E9E96A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01171" w14:textId="6092C04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69.5%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9FBAA" w14:textId="32A2894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8538A" w14:textId="58E3B4F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9CA79" w14:textId="09B69A1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948D1" w14:textId="30F15A7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2.122</w:t>
            </w:r>
          </w:p>
        </w:tc>
      </w:tr>
      <w:tr w:rsidR="00F87EF5" w:rsidRPr="00F87EF5" w14:paraId="678C316A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CEFCA9" w14:textId="6D8A3B4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493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FB7CF" w14:textId="02F6D8B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B66ED" w14:textId="4CA5AE0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86D0F" w14:textId="628141D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CC5EB" w14:textId="7463287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28.2%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1B0BF" w14:textId="72ED4F8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66A33" w14:textId="738047A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71.8%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5060F" w14:textId="5CA29C4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65DFE" w14:textId="1ECE7E1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0AC84" w14:textId="0B44BD0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73C96" w14:textId="282FDA1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2.138</w:t>
            </w:r>
          </w:p>
        </w:tc>
      </w:tr>
      <w:tr w:rsidR="00F87EF5" w:rsidRPr="00F87EF5" w14:paraId="77C50FC3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09111" w14:textId="0AB40A3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lastRenderedPageBreak/>
              <w:t>495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9FFB0" w14:textId="5774333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2B37D" w14:textId="0ADC5AC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CB73A" w14:textId="34709E3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DE65E" w14:textId="48F254B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39.9%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B63C3" w14:textId="358D102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F11D9" w14:textId="52F5D08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60.1%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C7BCA" w14:textId="2A7C5DA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5B292" w14:textId="12295B7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0821A" w14:textId="2D0B5B5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BEB0D" w14:textId="452FE1D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2.142</w:t>
            </w:r>
          </w:p>
        </w:tc>
      </w:tr>
      <w:tr w:rsidR="00F87EF5" w:rsidRPr="00F87EF5" w14:paraId="0046F49C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FA94F6" w14:textId="2238AD0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497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19B93" w14:textId="219144E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0.773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A3A0F" w14:textId="60FD98F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21B67" w14:textId="4DB2C87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222F9" w14:textId="60CAE2D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46.4%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47B27" w14:textId="1C1477A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5790F" w14:textId="0F10CB3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53.6%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211E2" w14:textId="2B0FD3A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4F859" w14:textId="159AF9F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841E1" w14:textId="19D00D1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41C84" w14:textId="671C5BC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2.023</w:t>
            </w:r>
          </w:p>
        </w:tc>
      </w:tr>
      <w:tr w:rsidR="00F87EF5" w:rsidRPr="00F87EF5" w14:paraId="6516C2C2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2B381" w14:textId="4662891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499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D237E" w14:textId="3A1D4EF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0.810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799DF" w14:textId="4CAE039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6FF03" w14:textId="0B1F554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211B9" w14:textId="5CE350E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41.9%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EB4F5" w14:textId="785F665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0F12B" w14:textId="6B99C04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58.1%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0FA7A" w14:textId="08C22B1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5FDE7" w14:textId="1C9CAE8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A49C1" w14:textId="7AE6F92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C4BD9" w14:textId="0EF4A4D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2.105</w:t>
            </w:r>
          </w:p>
        </w:tc>
      </w:tr>
      <w:tr w:rsidR="00F87EF5" w:rsidRPr="00F87EF5" w14:paraId="55FF1B3D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A814A" w14:textId="618FAE7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501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ED48B" w14:textId="11106CF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C981C" w14:textId="72855CC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44C2E" w14:textId="2BAB43F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B4AAA" w14:textId="01515E5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38.0%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C404F" w14:textId="0AAAF32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C0DEA" w14:textId="74D72E1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62.0%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E7D2E" w14:textId="638563B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5503D" w14:textId="531479C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3F7D2" w14:textId="1C2A193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70DF3" w14:textId="3EFAC9B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2.084</w:t>
            </w:r>
          </w:p>
        </w:tc>
      </w:tr>
      <w:tr w:rsidR="00F87EF5" w:rsidRPr="00F87EF5" w14:paraId="3581D342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4C5A8" w14:textId="7FE4C31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503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F9759" w14:textId="087F649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DF896" w14:textId="2AAB413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688BA" w14:textId="58A866A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8398A" w14:textId="18B2BE9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33.1%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4212D" w14:textId="58A1546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97E1C" w14:textId="60C2EEB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66.9%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7CBF1" w14:textId="42E1F19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7B93C" w14:textId="5C26AD1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A2717" w14:textId="513A3C1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A4D3C" w14:textId="42E288B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2.074</w:t>
            </w:r>
          </w:p>
        </w:tc>
      </w:tr>
      <w:tr w:rsidR="00F87EF5" w:rsidRPr="00F87EF5" w14:paraId="1D1D019C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26A5C" w14:textId="25C6692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505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72E08" w14:textId="260949B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0.777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D9DE1" w14:textId="32CF5C5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EAAB0" w14:textId="7CA4CE4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6F5A2" w14:textId="1D71987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39.4%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A1D91" w14:textId="61A987F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D3C15" w14:textId="106A45F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60.6%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6EDF0" w14:textId="0DCC5CB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2D0DB" w14:textId="734A26A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30BAB" w14:textId="224913B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37C1B" w14:textId="7070D6A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2.080</w:t>
            </w:r>
          </w:p>
        </w:tc>
      </w:tr>
      <w:tr w:rsidR="00F87EF5" w:rsidRPr="00F87EF5" w14:paraId="1FAFBA36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3836D" w14:textId="3EF9500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507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5F0EB" w14:textId="13F2CF2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85F2F" w14:textId="77C8DCC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85290" w14:textId="6C4699F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4128A" w14:textId="4621F4E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36.5%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802C3" w14:textId="201EA22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EC963" w14:textId="5C915FA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63.5%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08693" w14:textId="1D7A248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7844D" w14:textId="69DC086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B6214" w14:textId="501A03D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E6685" w14:textId="06961A1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2.060</w:t>
            </w:r>
          </w:p>
        </w:tc>
      </w:tr>
      <w:tr w:rsidR="00F87EF5" w:rsidRPr="00F87EF5" w14:paraId="72C3AD53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875E71" w14:textId="2C96A22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510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EF10F" w14:textId="683E023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2CEBF" w14:textId="2406D11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270CC" w14:textId="4460F30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DFBCF" w14:textId="6DA3E3F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44.1%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1E26E" w14:textId="31B7055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87292" w14:textId="5740CB6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55.9%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0385D" w14:textId="0869D1E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EFBC9" w14:textId="1A60F66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E2A1B" w14:textId="7DFAD4B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230B6" w14:textId="6BEBE29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2.117</w:t>
            </w:r>
          </w:p>
        </w:tc>
      </w:tr>
      <w:tr w:rsidR="00F87EF5" w:rsidRPr="00F87EF5" w14:paraId="01444977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DD490E" w14:textId="6592BA6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512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87A52" w14:textId="6DAB401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98CA1" w14:textId="491C6BC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4EB76" w14:textId="1FC6E4E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9C1CB" w14:textId="462B3D5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38.4%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C5DDE" w14:textId="2B79212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9CE4F" w14:textId="4608FE7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61.6%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CA388" w14:textId="43E4CA3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A9BE7" w14:textId="16B8A4F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BE4BB" w14:textId="749144A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29E6A" w14:textId="13BC269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2.000</w:t>
            </w:r>
          </w:p>
        </w:tc>
      </w:tr>
      <w:tr w:rsidR="00F87EF5" w:rsidRPr="00F87EF5" w14:paraId="6A6B7152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2FE92" w14:textId="5CB4ADF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514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D048D" w14:textId="4A51732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46E93" w14:textId="2DA626F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2DB5C" w14:textId="57D08ED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65015" w14:textId="21F23D7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41.2%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B129E" w14:textId="10F7ABA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5FAD6" w14:textId="2EF7C6A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58.8%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4A980" w14:textId="1361671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77175" w14:textId="36C0A4E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88D2B" w14:textId="277B80F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C613F" w14:textId="1DA2E4A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2.085</w:t>
            </w:r>
          </w:p>
        </w:tc>
      </w:tr>
      <w:tr w:rsidR="00F87EF5" w:rsidRPr="00F87EF5" w14:paraId="1D973F09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742E9" w14:textId="43180C4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516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EC29A" w14:textId="5A1A0FE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C859C" w14:textId="2397DE9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E6838" w14:textId="4CC8A03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10F2D" w14:textId="0637120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43.3%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FFB3A" w14:textId="6E8410F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5BDA8" w14:textId="26D1278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56.7%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9AAD9" w14:textId="71B3FAD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C385A" w14:textId="6E4F9FD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A8F4A" w14:textId="595AE8C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7E55F" w14:textId="5BBD70E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2.056</w:t>
            </w:r>
          </w:p>
        </w:tc>
      </w:tr>
      <w:tr w:rsidR="00F87EF5" w:rsidRPr="00F87EF5" w14:paraId="5A6A4247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A07B9" w14:textId="1A5160A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518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71AAC" w14:textId="6118710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729DA" w14:textId="18ACE87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D634A" w14:textId="19F5B56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6F894" w14:textId="73EE862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34.8%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B38C8" w14:textId="4BD5EAE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E2388" w14:textId="0081AE3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65.2%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5C7D6" w14:textId="11747C2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035C2" w14:textId="68E01E0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B2539" w14:textId="4FFC861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FDC11" w14:textId="1F0B859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2.112</w:t>
            </w:r>
          </w:p>
        </w:tc>
      </w:tr>
      <w:tr w:rsidR="00F87EF5" w:rsidRPr="00F87EF5" w14:paraId="5DDA3D71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7D9049" w14:textId="7569A38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520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508FA" w14:textId="1C78045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62B19" w14:textId="49EB666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03479" w14:textId="70D634F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9F05C" w14:textId="60C24CF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37.5%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6AA33" w14:textId="0E1A391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C49E2" w14:textId="2B983B1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62.5%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B3766" w14:textId="11CCFEF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904CA" w14:textId="4243429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9B731" w14:textId="03A76FB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59C4E" w14:textId="541CA36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2.058</w:t>
            </w:r>
          </w:p>
        </w:tc>
      </w:tr>
      <w:tr w:rsidR="00F87EF5" w:rsidRPr="00F87EF5" w14:paraId="60A0874B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74017A" w14:textId="79418DD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522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96E9A" w14:textId="27C42D6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4D626" w14:textId="6923372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83F3B" w14:textId="7663F52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E8297" w14:textId="33BF70E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40.1%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B19F" w14:textId="1204E1A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F07A4" w14:textId="0ED8D9C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59.9%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4E11E" w14:textId="616A3AA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CFAC4" w14:textId="653D134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CF3E4" w14:textId="0B4B15C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53EA1" w14:textId="19B067D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2.078</w:t>
            </w:r>
          </w:p>
        </w:tc>
      </w:tr>
      <w:tr w:rsidR="00F87EF5" w:rsidRPr="00F87EF5" w14:paraId="6B028CF0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33C2A" w14:textId="3F0E630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525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7CAA9" w14:textId="638AF75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0.804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6801A" w14:textId="5ACFC67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D1C98" w14:textId="7CED728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EC113" w14:textId="5F39CF4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44.0%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19ED0" w14:textId="515B351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67225" w14:textId="7CDFDB1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56.0%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5D473" w14:textId="1990193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425E8" w14:textId="2241F6F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EFEDC" w14:textId="59D0F86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425FF" w14:textId="78B4B14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2.097</w:t>
            </w:r>
          </w:p>
        </w:tc>
      </w:tr>
      <w:tr w:rsidR="00F87EF5" w:rsidRPr="00F87EF5" w14:paraId="18F82927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5C334" w14:textId="4A1871D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527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E9103" w14:textId="2970864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0.796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DE1E0" w14:textId="09066F0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F3AA6" w14:textId="3F64B53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9B7D8" w14:textId="545F1FB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41.7%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E7C29" w14:textId="72A12CA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E0E8E" w14:textId="42BAD39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58.3%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3960" w14:textId="6D5AB41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2DEE7" w14:textId="5CCCF49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E4B9D" w14:textId="1137364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79E13" w14:textId="0EEC20D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1.966</w:t>
            </w:r>
          </w:p>
        </w:tc>
      </w:tr>
      <w:tr w:rsidR="00F87EF5" w:rsidRPr="00F87EF5" w14:paraId="73F63B14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F8660" w14:textId="7C5C2B2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529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2D61C" w14:textId="5BA5646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CC3B8" w14:textId="36DC017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D48A1" w14:textId="2596A38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819B6" w14:textId="33274D0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43.0%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F310E" w14:textId="2C37F79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9F366" w14:textId="6B9B051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57.0%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B8012" w14:textId="3809150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D21A9" w14:textId="49C114A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1122F" w14:textId="1463742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35AFB" w14:textId="24259BD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2.087</w:t>
            </w:r>
          </w:p>
        </w:tc>
      </w:tr>
      <w:tr w:rsidR="00F87EF5" w:rsidRPr="00F87EF5" w14:paraId="3061E727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55DAF" w14:textId="0E91AFA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531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7E050" w14:textId="032E4D3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51975" w14:textId="34537B6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E606A" w14:textId="0B3BA5C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5A438" w14:textId="375224B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38.9%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9A66C" w14:textId="3FB959F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27246" w14:textId="255BC9F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61.1%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6B6C7" w14:textId="0161A17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ED7D8" w14:textId="671384E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B5482" w14:textId="6D5B327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5CD4E" w14:textId="1B36337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2.066</w:t>
            </w:r>
          </w:p>
        </w:tc>
      </w:tr>
      <w:tr w:rsidR="00F87EF5" w:rsidRPr="00F87EF5" w14:paraId="438A3AC0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D9763" w14:textId="6682BF8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533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59119" w14:textId="644BC57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C47A5" w14:textId="3738FB5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55D6F" w14:textId="6B43A06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E32A7" w14:textId="21FD72F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37.4%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A2DE0" w14:textId="1C8FA14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EB1EF" w14:textId="26F7C1C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62.6%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CE336" w14:textId="37AC289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549BD" w14:textId="3F78AFD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A9734" w14:textId="2DC52A2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75A91" w14:textId="17E9A59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2.072</w:t>
            </w:r>
          </w:p>
        </w:tc>
      </w:tr>
      <w:tr w:rsidR="00F87EF5" w:rsidRPr="00F87EF5" w14:paraId="6C007CA4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FCBBEE" w14:textId="28CCC32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535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26DAF" w14:textId="10ED978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68C57" w14:textId="29EC89A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2E789" w14:textId="7DA8A32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93BF9" w14:textId="0879CAF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47.8%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EAB0D" w14:textId="089EBF8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50BA2" w14:textId="3B94900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52.2%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C0DB6" w14:textId="6624350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6BA04" w14:textId="22FB9B8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AD617" w14:textId="4516EB5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3F165" w14:textId="4AF13E5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2.028</w:t>
            </w:r>
          </w:p>
        </w:tc>
      </w:tr>
      <w:tr w:rsidR="00F87EF5" w:rsidRPr="00F87EF5" w14:paraId="0920B259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A8E52" w14:textId="2BDB2C1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538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2CB9D" w14:textId="6667AD9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0.819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A081F" w14:textId="303AFE2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66F0C" w14:textId="16B33C5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ED469" w14:textId="1D27AF7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39.6%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78AB2" w14:textId="696495C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0C49B" w14:textId="678DCF6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60.4%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31E0A" w14:textId="42A71A9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43429" w14:textId="6E0F148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1CA28" w14:textId="3999B7D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54263" w14:textId="6595031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2.093</w:t>
            </w:r>
          </w:p>
        </w:tc>
      </w:tr>
      <w:tr w:rsidR="00F87EF5" w:rsidRPr="00F87EF5" w14:paraId="580EA622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6C6C4" w14:textId="067D0EA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540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41D26" w14:textId="0A740FE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F33BE" w14:textId="76CCB5B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0BA18" w14:textId="5D97ECC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FFBCB" w14:textId="6BA39FD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44.0%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B62C1" w14:textId="751A38E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84EF3" w14:textId="3BFAA6E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56.0%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962AC" w14:textId="06C285C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B2246" w14:textId="5974F08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E9D57" w14:textId="74027B5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6D824" w14:textId="0017B63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2.073</w:t>
            </w:r>
          </w:p>
        </w:tc>
      </w:tr>
      <w:tr w:rsidR="00F87EF5" w:rsidRPr="00F87EF5" w14:paraId="04135DE6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084403" w14:textId="4A0E6E2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542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602E0" w14:textId="3ED86DB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938C4" w14:textId="62D928C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3BEE5" w14:textId="6E8E35E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F5598" w14:textId="5518758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37.4%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3928B" w14:textId="72FFEB4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9AEAB" w14:textId="0008E04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62.6%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EBD98" w14:textId="03A1717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C6A93" w14:textId="50A4D73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17AFF" w14:textId="126FE44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84A33" w14:textId="0C1C6F5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2.116</w:t>
            </w:r>
          </w:p>
        </w:tc>
      </w:tr>
      <w:tr w:rsidR="00F87EF5" w:rsidRPr="00F87EF5" w14:paraId="287DAD7D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05EC16" w14:textId="236DF52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544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EF649" w14:textId="106EF92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B36BE" w14:textId="3BAB98B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00A43" w14:textId="71A1453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69443" w14:textId="73D6383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32.1%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2CC24" w14:textId="7B193FC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E804F" w14:textId="2CB78A8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67.9%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D1AAA" w14:textId="1C0D0B4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49591" w14:textId="2FFBC28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AC327" w14:textId="345BD82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D832A" w14:textId="576BA40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2.032</w:t>
            </w:r>
          </w:p>
        </w:tc>
      </w:tr>
      <w:tr w:rsidR="00F87EF5" w:rsidRPr="00F87EF5" w14:paraId="308A30C2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7555F8" w14:textId="0E8C62C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546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008D3" w14:textId="072A4AB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F58B4" w14:textId="2B71E59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AA0E6" w14:textId="5A45924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B512D" w14:textId="3392846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41.5%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5F8F9" w14:textId="66A0F3E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D4930" w14:textId="40B1B24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58.5%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DA362" w14:textId="3C82DCF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1C47C" w14:textId="42D4EE3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BB9BE" w14:textId="2B7E801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168B2" w14:textId="75D2B6C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2.125</w:t>
            </w:r>
          </w:p>
        </w:tc>
      </w:tr>
      <w:tr w:rsidR="00F87EF5" w:rsidRPr="00F87EF5" w14:paraId="2516F47B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7D4FE1" w14:textId="2F58E48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548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E3691" w14:textId="4442063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02B9E" w14:textId="4FB2ED9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64F86" w14:textId="54441DD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59CB9" w14:textId="2D060D6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40.1%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A4543" w14:textId="25179A0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0164C" w14:textId="591FB24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59.9%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43E4C" w14:textId="3CAB3CE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6B788" w14:textId="596E540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BD904" w14:textId="62E5598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124A1" w14:textId="5390675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2.043</w:t>
            </w:r>
          </w:p>
        </w:tc>
      </w:tr>
      <w:tr w:rsidR="00F87EF5" w:rsidRPr="00F87EF5" w14:paraId="30AEC45B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DCACD" w14:textId="4FC5114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551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A1C8D" w14:textId="550BCB7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0.796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60D49" w14:textId="66D9C9C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88EFA" w14:textId="3ACCB0E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1BE0D" w14:textId="0041F98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39.4%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4B92A" w14:textId="0335FA3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03BD3" w14:textId="1BF912E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60.6%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3F701" w14:textId="78207B0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7A3D3" w14:textId="7AB37E9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4B3EA" w14:textId="159F7B1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6DED1" w14:textId="3657260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1.970</w:t>
            </w:r>
          </w:p>
        </w:tc>
      </w:tr>
      <w:tr w:rsidR="00F87EF5" w:rsidRPr="00F87EF5" w14:paraId="60E6EC91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AF9506" w14:textId="772C7E3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553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4E956" w14:textId="7689A27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86023" w14:textId="0930C17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CD4AB" w14:textId="1383E3E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74F35" w14:textId="6A82A5F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35.5%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668BE" w14:textId="20E6024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CF540" w14:textId="0449896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64.5%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962E1" w14:textId="1465C6C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32848" w14:textId="1397856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D2422" w14:textId="3601D9D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FD4E4" w14:textId="36C6F3C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2.059</w:t>
            </w:r>
          </w:p>
        </w:tc>
      </w:tr>
      <w:tr w:rsidR="00F87EF5" w:rsidRPr="00F87EF5" w14:paraId="7B7C4AA0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E6A4B" w14:textId="7EAAEAA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555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07D23" w14:textId="040AB0A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D82E8" w14:textId="7F0285F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3B3ED" w14:textId="5A52667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A8D65" w14:textId="6969805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40.6%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F5719" w14:textId="265329C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D3A37" w14:textId="4F7FD3C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59.4%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F2B8B" w14:textId="0E0BD72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64BFD" w14:textId="55F4080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DF03D" w14:textId="4A39D7A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6515E" w14:textId="06EF35A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2.019</w:t>
            </w:r>
          </w:p>
        </w:tc>
      </w:tr>
      <w:tr w:rsidR="00F87EF5" w:rsidRPr="00F87EF5" w14:paraId="7B6AE0D1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7E744" w14:textId="369CE79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557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00161" w14:textId="6AA18D3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0.817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1D2BC" w14:textId="6BAB134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E50BC" w14:textId="4C0568B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C1F5A" w14:textId="2839545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48.6%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B9E7A" w14:textId="758271A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BA5E8" w14:textId="5A1092E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51.4%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88B3A" w14:textId="76D0B50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1F0A8" w14:textId="589A524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A4CE6" w14:textId="14086A1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4F4AA" w14:textId="51E5C0F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2.128</w:t>
            </w:r>
          </w:p>
        </w:tc>
      </w:tr>
      <w:tr w:rsidR="00F87EF5" w:rsidRPr="00F87EF5" w14:paraId="2E50D3AB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FA192" w14:textId="1766FD2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559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62A63" w14:textId="0254438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51BB1" w14:textId="7F3669F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4155E" w14:textId="60838A5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4763D" w14:textId="080F69C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41.6%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8D9C0" w14:textId="3AE9656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68D04" w14:textId="14D352D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58.4%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CAC70" w14:textId="23891F8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04AA9" w14:textId="2D5F300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D068A" w14:textId="4CB9D37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0D178" w14:textId="39984F7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2.031</w:t>
            </w:r>
          </w:p>
        </w:tc>
      </w:tr>
      <w:tr w:rsidR="00F87EF5" w:rsidRPr="00F87EF5" w14:paraId="0C91AFA2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51040" w14:textId="7F9928F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561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D4BE2" w14:textId="04596D3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0.819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4CE7B" w14:textId="3425DF1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2130F" w14:textId="362DED7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20023" w14:textId="2FBCC62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43.5%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C28D0" w14:textId="3A6139E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69533" w14:textId="46CBA5A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56.5%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66CA3" w14:textId="7CD8988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2A25F" w14:textId="2666792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C0BB3" w14:textId="4137E63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9AF2B" w14:textId="0DEFBAF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2.031</w:t>
            </w:r>
          </w:p>
        </w:tc>
      </w:tr>
      <w:tr w:rsidR="00F87EF5" w:rsidRPr="00F87EF5" w14:paraId="708535A1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0B975E" w14:textId="1D97D52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563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ACFDB" w14:textId="65DAA7C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4F52D" w14:textId="4ADF49E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E997C" w14:textId="0141357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31799" w14:textId="3E96FB0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45.2%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CEB45" w14:textId="518A6A8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ABA17" w14:textId="29A19EB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54.8%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1E04A" w14:textId="5702B37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67237" w14:textId="4C3E5F7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88139" w14:textId="6E8FCF0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227FE" w14:textId="5DCB8EB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2.043</w:t>
            </w:r>
          </w:p>
        </w:tc>
      </w:tr>
      <w:tr w:rsidR="00F87EF5" w:rsidRPr="00F87EF5" w14:paraId="5FDD5410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75314" w14:textId="0370EB7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566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B0E31" w14:textId="574B4A0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C452A" w14:textId="64141C1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65485" w14:textId="439D14E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53A40" w14:textId="6DACB3A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39.4%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86B1E" w14:textId="495F563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2046A" w14:textId="2A1C945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60.6%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017EC" w14:textId="45942CF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2822B" w14:textId="6857B31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85F66" w14:textId="15334C5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0933C" w14:textId="21FF4C0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2.068</w:t>
            </w:r>
          </w:p>
        </w:tc>
      </w:tr>
      <w:tr w:rsidR="00F87EF5" w:rsidRPr="00F87EF5" w14:paraId="1EC0EAF8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EEDFF9" w14:textId="38C1BD9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568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33E75" w14:textId="513B757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0.812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FD0AA" w14:textId="13D0594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4F282" w14:textId="0843775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83CAA" w14:textId="690C255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38.1%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C44FD" w14:textId="7F5E267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F61DF" w14:textId="437B779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61.9%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A782F" w14:textId="1E7800F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18A8C" w14:textId="790F2ED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D1737" w14:textId="5AC4A07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08A92" w14:textId="3BCE534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2.010</w:t>
            </w:r>
          </w:p>
        </w:tc>
      </w:tr>
      <w:tr w:rsidR="00F87EF5" w:rsidRPr="00F87EF5" w14:paraId="730AD813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2DD18" w14:textId="154ABBC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lastRenderedPageBreak/>
              <w:t>570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8D9FB" w14:textId="1E3C5FE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F3A1E" w14:textId="201E44B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52C2" w14:textId="2673493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4CFB7" w14:textId="4486D25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35.0%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18741" w14:textId="44D0823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EB867" w14:textId="610219D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65.0%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547EB" w14:textId="1337D01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4EFFE" w14:textId="6282D36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7B339" w14:textId="7AFB1E7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36448" w14:textId="064441B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2.002</w:t>
            </w:r>
          </w:p>
        </w:tc>
      </w:tr>
      <w:tr w:rsidR="00F87EF5" w:rsidRPr="00F87EF5" w14:paraId="70BE31CB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103A68" w14:textId="648A212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572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D51AB" w14:textId="505CE16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2D535" w14:textId="19049A9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A12B1" w14:textId="40B7258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BF23B" w14:textId="78747AE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41.9%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8AAC8" w14:textId="2F0B0BB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CA356" w14:textId="1474B57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58.1%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2C435" w14:textId="25D1178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0.051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DCDF0" w14:textId="2CAF2CA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2623A" w14:textId="68A62CE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F3698" w14:textId="1134DC3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2.063</w:t>
            </w:r>
          </w:p>
        </w:tc>
      </w:tr>
      <w:tr w:rsidR="00F87EF5" w:rsidRPr="00F87EF5" w14:paraId="1F28AB78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892B03" w14:textId="1886899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574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3EC14" w14:textId="255E22B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0.787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49AE1" w14:textId="428CBFA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65485" w14:textId="39F97C5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567A8" w14:textId="1E50D27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37.7%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65CBD" w14:textId="0F5C285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0AE28" w14:textId="4C1DCDA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62.3%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5F2CC" w14:textId="63C125F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053C7" w14:textId="72F7D62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AC0B3" w14:textId="7B46682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F70D6" w14:textId="3997E35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2.052</w:t>
            </w:r>
          </w:p>
        </w:tc>
      </w:tr>
      <w:tr w:rsidR="00F87EF5" w:rsidRPr="00F87EF5" w14:paraId="5BFDDB26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6D961" w14:textId="5F85D26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576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E66AF" w14:textId="212F7E1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0.819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61893" w14:textId="5FD339A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98071" w14:textId="5580E12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13C00" w14:textId="458A31A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37.6%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7BABF" w14:textId="598AA2A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3F6D8" w14:textId="3AC1A36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62.4%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1A4EB" w14:textId="57D040F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0AD28" w14:textId="602A58F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F8C94" w14:textId="4BBE7C5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0FAB0" w14:textId="4AF617C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2.114</w:t>
            </w:r>
          </w:p>
        </w:tc>
      </w:tr>
      <w:tr w:rsidR="00F87EF5" w:rsidRPr="00F87EF5" w14:paraId="29E33A56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CD16E6" w14:textId="0AADD48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579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44415" w14:textId="5F0EA68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0.796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49AE4" w14:textId="2D197FB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6FEB0" w14:textId="456929D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561F5" w14:textId="5664DAE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34.7%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BBA70" w14:textId="2525B7F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C2AA3" w14:textId="5473D9D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65.3%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C81CA" w14:textId="7843AB2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BDC4E" w14:textId="44838F8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F5F79" w14:textId="1846958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E7534" w14:textId="2911E0F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2.057</w:t>
            </w:r>
          </w:p>
        </w:tc>
      </w:tr>
      <w:tr w:rsidR="00F87EF5" w:rsidRPr="00F87EF5" w14:paraId="691FB006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41C50B" w14:textId="7E9A86E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581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0FBA2" w14:textId="257D668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0.811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23804" w14:textId="1DEE2DB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BB3D6" w14:textId="30F03DF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F1665" w14:textId="120F564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42.9%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B120F" w14:textId="00FC04F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09C78" w14:textId="1789E62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57.1%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F8B53" w14:textId="7B42EFE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0BFEE" w14:textId="6CB5F85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FB998" w14:textId="7FD6FF4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FD588" w14:textId="72CD063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2.050</w:t>
            </w:r>
          </w:p>
        </w:tc>
      </w:tr>
      <w:tr w:rsidR="00F87EF5" w:rsidRPr="00F87EF5" w14:paraId="0829A0AA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0CC7D" w14:textId="703C2DD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583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1D058" w14:textId="76563F7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2A067" w14:textId="459BBCD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0607E" w14:textId="167B35C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289C8" w14:textId="74269A7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34.8%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C867D" w14:textId="3C0AC6E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0322A" w14:textId="365F8C2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65.2%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15D69" w14:textId="4FE7DA4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94B0E" w14:textId="06F1270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11D9E" w14:textId="23EDA75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A25D1" w14:textId="67A2782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2.057</w:t>
            </w:r>
          </w:p>
        </w:tc>
      </w:tr>
      <w:tr w:rsidR="00F87EF5" w:rsidRPr="00F87EF5" w14:paraId="0CFDF53D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55626" w14:textId="1642BD2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585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6D915" w14:textId="7531271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0.808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2B5FA" w14:textId="2FD5D84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BE5E7" w14:textId="0AF5675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F9D99" w14:textId="7376266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33.1%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D9F6A" w14:textId="16D9BBC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9A57C" w14:textId="6367D1B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66.9%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E74A4" w14:textId="4725349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D9551" w14:textId="71F6390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600D1" w14:textId="3CE9982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A3B34" w14:textId="566E498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1.977</w:t>
            </w:r>
          </w:p>
        </w:tc>
      </w:tr>
      <w:tr w:rsidR="00F87EF5" w:rsidRPr="00F87EF5" w14:paraId="6FF3046F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5D33F" w14:textId="7694325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587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5C033" w14:textId="18E7A95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0.812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B33BA" w14:textId="79589E2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C402F" w14:textId="4082C06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72E34" w14:textId="021AFB4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40.1%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466A4" w14:textId="5591A98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2950B" w14:textId="5ADBCF1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59.9%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C9D64" w14:textId="14A66F8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EC95D" w14:textId="60F78D5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FCBED" w14:textId="3ED11BA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F2673" w14:textId="7E82502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2.122</w:t>
            </w:r>
          </w:p>
        </w:tc>
      </w:tr>
      <w:tr w:rsidR="00F87EF5" w:rsidRPr="00F87EF5" w14:paraId="2F5AA3B0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DFD80" w14:textId="652ADCA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589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2F5FD" w14:textId="4273D04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0.815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3A042" w14:textId="71DBC5D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7EA68" w14:textId="505EFE4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856E0" w14:textId="115E91A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43.1%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9809B" w14:textId="5A7E34A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77ABF" w14:textId="3B16E1E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56.9%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CD351" w14:textId="3774E87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3BF3C" w14:textId="5B62692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C67E5" w14:textId="1B5A4BC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A82D9" w14:textId="6821C03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2.130</w:t>
            </w:r>
          </w:p>
        </w:tc>
      </w:tr>
      <w:tr w:rsidR="00F87EF5" w:rsidRPr="00F87EF5" w14:paraId="4DF3A1C9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65D25" w14:textId="15B270C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591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035D8" w14:textId="3CEBC14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0.803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EA4C4" w14:textId="4034C9E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3D271" w14:textId="023F24A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4.150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CE75B" w14:textId="6E1D477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34.4%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471A3" w14:textId="7A919CC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8636A" w14:textId="0F5AF45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65.6%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AB440" w14:textId="3073EB9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1AD73" w14:textId="1EA6774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80970" w14:textId="1C00E8E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F06C6" w14:textId="2E62236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2.067</w:t>
            </w:r>
          </w:p>
        </w:tc>
      </w:tr>
      <w:tr w:rsidR="00F87EF5" w:rsidRPr="00F87EF5" w14:paraId="74D822DD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927D48" w14:textId="296CECB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594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CDDCB" w14:textId="6EB07F3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0.826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575C9" w14:textId="3D85116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46CF8" w14:textId="71ECF35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554D6" w14:textId="7C1BF86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41.0%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48190" w14:textId="48018A2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B59C4" w14:textId="3D7F834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59.0%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F6F9E" w14:textId="7977887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A022D" w14:textId="7E44984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242E8" w14:textId="7D93DE1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D677F" w14:textId="4640A0B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2.065</w:t>
            </w:r>
          </w:p>
        </w:tc>
      </w:tr>
      <w:tr w:rsidR="00F87EF5" w:rsidRPr="00F87EF5" w14:paraId="42AB1962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E6D2D" w14:textId="13E1A43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596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F189B" w14:textId="736B5B9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FFA88" w14:textId="7A6236E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AEF94" w14:textId="67FB9D0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5AEC6" w14:textId="7DE4FCF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38.1%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EA9A3" w14:textId="56B45230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EA588" w14:textId="50EE4A9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61.9%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15203" w14:textId="1A2912B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0.052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3FD74" w14:textId="4C1B250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F261A" w14:textId="58E99229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5A0EB" w14:textId="73C2658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2.119</w:t>
            </w:r>
          </w:p>
        </w:tc>
      </w:tr>
      <w:tr w:rsidR="00F87EF5" w:rsidRPr="00F87EF5" w14:paraId="1D7E1C8C" w14:textId="77777777" w:rsidTr="00F4105E">
        <w:trPr>
          <w:trHeight w:val="288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99F6A" w14:textId="05C3EA2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598</w:t>
            </w:r>
          </w:p>
        </w:tc>
        <w:tc>
          <w:tcPr>
            <w:tcW w:w="200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5850A" w14:textId="0C7EB492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0.793</w:t>
            </w: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DC12C" w14:textId="418E748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8AE72" w14:textId="0E9F93A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4.147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90FC1" w14:textId="2AF5155C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43.9%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E0566" w14:textId="3E578AD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4.134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2134A" w14:textId="32ED7105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56.1%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AD3D4" w14:textId="0B6DCF4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0.052</w:t>
            </w: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D2C9A" w14:textId="7D4E78D3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4FFD1" w14:textId="6FFD647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0.048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6AFAC" w14:textId="393198C4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2.010</w:t>
            </w:r>
          </w:p>
        </w:tc>
      </w:tr>
      <w:tr w:rsidR="00F4105E" w:rsidRPr="00F87EF5" w14:paraId="5C98136A" w14:textId="77777777" w:rsidTr="00F4105E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19F025" w14:textId="2ADE265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600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1E6148" w14:textId="5D66F62D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0.782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86D694" w14:textId="41F74A6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E2DA48" w14:textId="3D26104F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DCF949" w14:textId="28C9ACDE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41.7%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44C8C" w14:textId="10BCC9B1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4.136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096756" w14:textId="4554376A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58.3%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CE04DD" w14:textId="5E185866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9D7C16" w14:textId="249108F8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AE1DC1" w14:textId="24707CBB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0.047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B82CB6" w14:textId="314F1267" w:rsidR="00370684" w:rsidRPr="00F87EF5" w:rsidRDefault="00370684" w:rsidP="00F4105E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2"/>
                <w:szCs w:val="22"/>
                <w14:ligatures w14:val="none"/>
              </w:rPr>
            </w:pPr>
            <w:r w:rsidRPr="00F87EF5">
              <w:rPr>
                <w:rFonts w:cs="Times New Roman"/>
                <w:sz w:val="22"/>
                <w:szCs w:val="22"/>
              </w:rPr>
              <w:t>2.032</w:t>
            </w:r>
          </w:p>
        </w:tc>
      </w:tr>
    </w:tbl>
    <w:p w14:paraId="51371B98" w14:textId="77777777" w:rsidR="008B43E4" w:rsidRPr="00F87EF5" w:rsidRDefault="008B43E4">
      <w:pPr>
        <w:rPr>
          <w:rFonts w:cs="Times New Roman"/>
        </w:rPr>
      </w:pPr>
    </w:p>
    <w:p w14:paraId="5C6C9AD7" w14:textId="77777777" w:rsidR="008B43E4" w:rsidRPr="00F87EF5" w:rsidRDefault="008B43E4">
      <w:pPr>
        <w:rPr>
          <w:rFonts w:cs="Times New Roman"/>
        </w:rPr>
      </w:pPr>
    </w:p>
    <w:p w14:paraId="5126DFE9" w14:textId="77777777" w:rsidR="008B43E4" w:rsidRPr="00F87EF5" w:rsidRDefault="008B43E4">
      <w:pPr>
        <w:rPr>
          <w:rFonts w:cs="Times New Roman"/>
        </w:rPr>
      </w:pPr>
    </w:p>
    <w:p w14:paraId="60601332" w14:textId="77777777" w:rsidR="008B43E4" w:rsidRPr="00F87EF5" w:rsidRDefault="008B43E4">
      <w:pPr>
        <w:rPr>
          <w:rFonts w:cs="Times New Roman"/>
        </w:rPr>
      </w:pPr>
    </w:p>
    <w:p w14:paraId="409FF0E0" w14:textId="77777777" w:rsidR="008B43E4" w:rsidRPr="00F87EF5" w:rsidRDefault="008B43E4">
      <w:pPr>
        <w:rPr>
          <w:rFonts w:cs="Times New Roman"/>
        </w:rPr>
      </w:pPr>
    </w:p>
    <w:p w14:paraId="1656A915" w14:textId="77777777" w:rsidR="00F87EF5" w:rsidRDefault="00F87EF5">
      <w:pPr>
        <w:rPr>
          <w:rFonts w:cs="Times New Roman"/>
        </w:rPr>
      </w:pPr>
    </w:p>
    <w:p w14:paraId="4CFAACAE" w14:textId="4B8267F0" w:rsidR="00C8385B" w:rsidRPr="00F87EF5" w:rsidRDefault="00C8385B" w:rsidP="00C8385B">
      <w:pPr>
        <w:pStyle w:val="Caption"/>
        <w:jc w:val="center"/>
        <w:rPr>
          <w:rFonts w:cs="Times New Roman"/>
          <w:color w:val="auto"/>
        </w:rPr>
      </w:pPr>
      <w:r w:rsidRPr="00F87EF5">
        <w:rPr>
          <w:rFonts w:cs="Times New Roman"/>
          <w:color w:val="auto"/>
        </w:rPr>
        <w:lastRenderedPageBreak/>
        <w:t xml:space="preserve">Table </w:t>
      </w:r>
      <w:r w:rsidR="00DE7E2C" w:rsidRPr="00F87EF5">
        <w:rPr>
          <w:rFonts w:cs="Times New Roman" w:hint="eastAsia"/>
          <w:color w:val="auto"/>
        </w:rPr>
        <w:t>S</w:t>
      </w:r>
      <w:r w:rsidRPr="00F87EF5">
        <w:rPr>
          <w:rFonts w:cs="Times New Roman"/>
          <w:color w:val="auto"/>
        </w:rPr>
        <w:fldChar w:fldCharType="begin"/>
      </w:r>
      <w:r w:rsidRPr="00F87EF5">
        <w:rPr>
          <w:rFonts w:cs="Times New Roman"/>
          <w:color w:val="auto"/>
        </w:rPr>
        <w:instrText xml:space="preserve"> SEQ Supplementary_table_ \* ARABIC </w:instrText>
      </w:r>
      <w:r w:rsidRPr="00F87EF5">
        <w:rPr>
          <w:rFonts w:cs="Times New Roman"/>
          <w:color w:val="auto"/>
        </w:rPr>
        <w:fldChar w:fldCharType="separate"/>
      </w:r>
      <w:r w:rsidR="009A38FF" w:rsidRPr="00F87EF5">
        <w:rPr>
          <w:rFonts w:cs="Times New Roman"/>
          <w:noProof/>
          <w:color w:val="auto"/>
        </w:rPr>
        <w:t>9</w:t>
      </w:r>
      <w:r w:rsidRPr="00F87EF5">
        <w:rPr>
          <w:rFonts w:cs="Times New Roman"/>
          <w:color w:val="auto"/>
        </w:rPr>
        <w:fldChar w:fldCharType="end"/>
      </w:r>
      <w:r w:rsidRPr="00F87EF5">
        <w:rPr>
          <w:rFonts w:cs="Times New Roman"/>
          <w:color w:val="auto"/>
        </w:rPr>
        <w:t xml:space="preserve"> </w:t>
      </w:r>
      <w:r w:rsidR="003539BB" w:rsidRPr="00F87EF5">
        <w:rPr>
          <w:rFonts w:cs="Times New Roman"/>
          <w:color w:val="auto"/>
        </w:rPr>
        <w:t>Crystallographic parameters of BCFZY after CO</w:t>
      </w:r>
      <w:r w:rsidR="003539BB" w:rsidRPr="00F87EF5">
        <w:rPr>
          <w:rFonts w:cs="Times New Roman"/>
          <w:color w:val="auto"/>
          <w:vertAlign w:val="subscript"/>
        </w:rPr>
        <w:t>2</w:t>
      </w:r>
      <w:r w:rsidR="003539BB" w:rsidRPr="00F87EF5">
        <w:rPr>
          <w:rFonts w:cs="Times New Roman"/>
          <w:color w:val="auto"/>
        </w:rPr>
        <w:t xml:space="preserve"> treatment obtained using SXRPD data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480"/>
        <w:gridCol w:w="1626"/>
        <w:gridCol w:w="1260"/>
        <w:gridCol w:w="1204"/>
        <w:gridCol w:w="1181"/>
        <w:gridCol w:w="1557"/>
        <w:gridCol w:w="2158"/>
      </w:tblGrid>
      <w:tr w:rsidR="00F87EF5" w:rsidRPr="00F87EF5" w14:paraId="764ABE99" w14:textId="77777777" w:rsidTr="00110A38"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2463A24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Atom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B314108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Site Multiplicity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B98B476" w14:textId="77777777" w:rsidR="00C8385B" w:rsidRPr="00F87EF5" w:rsidRDefault="00C8385B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x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C4FE390" w14:textId="77777777" w:rsidR="00C8385B" w:rsidRPr="00F87EF5" w:rsidRDefault="00C8385B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y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FD9FD34" w14:textId="77777777" w:rsidR="00C8385B" w:rsidRPr="00F87EF5" w:rsidRDefault="00C8385B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z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D39153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Occupancy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77B0A65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U</w:t>
            </w:r>
            <w:r w:rsidRPr="00F87EF5">
              <w:rPr>
                <w:rFonts w:cs="Times New Roman"/>
                <w:vertAlign w:val="subscript"/>
              </w:rPr>
              <w:t>iso</w:t>
            </w:r>
            <w:r w:rsidRPr="00F87EF5">
              <w:rPr>
                <w:rFonts w:cs="Times New Roman"/>
              </w:rPr>
              <w:t xml:space="preserve"> (Å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</w:p>
        </w:tc>
      </w:tr>
      <w:tr w:rsidR="00F87EF5" w:rsidRPr="00F87EF5" w14:paraId="1AA67703" w14:textId="77777777" w:rsidTr="00110A38">
        <w:tc>
          <w:tcPr>
            <w:tcW w:w="50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C7EE1BA" w14:textId="575B1E93" w:rsidR="00C8385B" w:rsidRPr="00F87EF5" w:rsidRDefault="00C8385B" w:rsidP="00110A38">
            <w:pPr>
              <w:jc w:val="center"/>
              <w:rPr>
                <w:rFonts w:cs="Times New Roman"/>
                <w:i/>
                <w:vertAlign w:val="superscript"/>
              </w:rPr>
            </w:pPr>
            <w:r w:rsidRPr="00F87EF5">
              <w:rPr>
                <w:rFonts w:cs="Times New Roman"/>
              </w:rPr>
              <w:t xml:space="preserve">BCFZY-1,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 xml:space="preserve">= </w:t>
            </w:r>
            <w:r w:rsidR="00596CE4" w:rsidRPr="00F87EF5">
              <w:rPr>
                <w:rFonts w:cs="Times New Roman"/>
              </w:rPr>
              <w:t>4.1958</w:t>
            </w:r>
            <w:r w:rsidRPr="00F87EF5">
              <w:rPr>
                <w:rFonts w:cs="Times New Roman" w:hint="eastAsia"/>
              </w:rPr>
              <w:t>(5)</w:t>
            </w:r>
            <w:r w:rsidRPr="00F87EF5">
              <w:rPr>
                <w:rFonts w:cs="Times New Roman"/>
              </w:rPr>
              <w:t xml:space="preserve">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</w:t>
            </w:r>
            <w:r w:rsidR="00596CE4" w:rsidRPr="00F87EF5">
              <w:rPr>
                <w:rFonts w:cs="Times New Roman"/>
              </w:rPr>
              <w:t>3.21</w:t>
            </w:r>
            <w:r w:rsidRPr="00F87EF5">
              <w:rPr>
                <w:rFonts w:cs="Times New Roman"/>
              </w:rPr>
              <w:t>(</w:t>
            </w:r>
            <w:proofErr w:type="gramStart"/>
            <w:r w:rsidR="00596CE4" w:rsidRPr="00F87EF5">
              <w:rPr>
                <w:rFonts w:cs="Times New Roman"/>
              </w:rPr>
              <w:t>7</w:t>
            </w:r>
            <w:r w:rsidRPr="00F87EF5">
              <w:rPr>
                <w:rFonts w:cs="Times New Roman"/>
              </w:rPr>
              <w:t>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18131D1F" w14:textId="77777777" w:rsidTr="00110A38">
        <w:tc>
          <w:tcPr>
            <w:tcW w:w="707" w:type="pct"/>
            <w:tcBorders>
              <w:left w:val="nil"/>
              <w:bottom w:val="nil"/>
              <w:right w:val="nil"/>
            </w:tcBorders>
            <w:vAlign w:val="center"/>
          </w:tcPr>
          <w:p w14:paraId="7F306AC7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left w:val="nil"/>
              <w:bottom w:val="nil"/>
              <w:right w:val="nil"/>
            </w:tcBorders>
            <w:vAlign w:val="center"/>
          </w:tcPr>
          <w:p w14:paraId="7F7D5970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left w:val="nil"/>
              <w:bottom w:val="nil"/>
              <w:right w:val="nil"/>
            </w:tcBorders>
            <w:vAlign w:val="center"/>
          </w:tcPr>
          <w:p w14:paraId="06DD155A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left w:val="nil"/>
              <w:bottom w:val="nil"/>
              <w:right w:val="nil"/>
            </w:tcBorders>
            <w:vAlign w:val="center"/>
          </w:tcPr>
          <w:p w14:paraId="6A88D451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left w:val="nil"/>
              <w:bottom w:val="nil"/>
              <w:right w:val="nil"/>
            </w:tcBorders>
            <w:vAlign w:val="center"/>
          </w:tcPr>
          <w:p w14:paraId="1E46113A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left w:val="nil"/>
              <w:bottom w:val="nil"/>
              <w:right w:val="nil"/>
            </w:tcBorders>
            <w:vAlign w:val="center"/>
          </w:tcPr>
          <w:p w14:paraId="010FA3D5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left w:val="nil"/>
              <w:bottom w:val="nil"/>
              <w:right w:val="nil"/>
            </w:tcBorders>
          </w:tcPr>
          <w:p w14:paraId="500CD9FA" w14:textId="590AB389" w:rsidR="00C8385B" w:rsidRPr="00F87EF5" w:rsidRDefault="00C8385B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0.02</w:t>
            </w:r>
            <w:r w:rsidRPr="00F87EF5">
              <w:rPr>
                <w:rFonts w:cs="Times New Roman" w:hint="eastAsia"/>
              </w:rPr>
              <w:t>8</w:t>
            </w:r>
            <w:r w:rsidR="00596CE4" w:rsidRPr="00F87EF5">
              <w:rPr>
                <w:rFonts w:cs="Times New Roman"/>
              </w:rPr>
              <w:t>8</w:t>
            </w:r>
            <w:r w:rsidRPr="00F87EF5">
              <w:rPr>
                <w:rFonts w:cs="Times New Roman"/>
              </w:rPr>
              <w:t>(</w:t>
            </w:r>
            <w:r w:rsidR="00596CE4" w:rsidRPr="00F87EF5">
              <w:rPr>
                <w:rFonts w:cs="Times New Roman"/>
              </w:rPr>
              <w:t>3</w:t>
            </w:r>
            <w:r w:rsidRPr="00F87EF5">
              <w:rPr>
                <w:rFonts w:cs="Times New Roman"/>
              </w:rPr>
              <w:t>)</w:t>
            </w:r>
          </w:p>
        </w:tc>
      </w:tr>
      <w:tr w:rsidR="00F87EF5" w:rsidRPr="00F87EF5" w14:paraId="4B9D0FFE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50F046" w14:textId="77777777" w:rsidR="00C8385B" w:rsidRPr="00F87EF5" w:rsidRDefault="00C8385B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1E883F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5D920F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B913A0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32DA95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F870D4" w14:textId="2544675B" w:rsidR="00C8385B" w:rsidRPr="00F87EF5" w:rsidRDefault="00596CE4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0D41AB" w14:textId="320423D8" w:rsidR="00C8385B" w:rsidRPr="00F87EF5" w:rsidRDefault="00596CE4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0.0482(5)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72FC4A02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7B5911" w14:textId="77777777" w:rsidR="00C8385B" w:rsidRPr="00F87EF5" w:rsidRDefault="00C8385B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Fe/Co</w:t>
            </w:r>
            <w:r w:rsidRPr="00F87EF5">
              <w:rPr>
                <w:rFonts w:cs="Times New Roman" w:hint="eastAsia"/>
                <w:vertAlign w:val="superscript"/>
              </w:rPr>
              <w:t>d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14BA32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37BB8C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22CA38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B49072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1657E7" w14:textId="1E821B8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0.8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243727BD" w14:textId="18F334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</w:t>
            </w:r>
            <w:r w:rsidR="00596CE4" w:rsidRPr="00F87EF5">
              <w:rPr>
                <w:rFonts w:cs="Times New Roman"/>
              </w:rPr>
              <w:t>482</w:t>
            </w:r>
            <w:r w:rsidRPr="00F87EF5">
              <w:rPr>
                <w:rFonts w:cs="Times New Roman"/>
              </w:rPr>
              <w:t>(</w:t>
            </w:r>
            <w:r w:rsidR="00596CE4" w:rsidRPr="00F87EF5">
              <w:rPr>
                <w:rFonts w:cs="Times New Roman"/>
              </w:rPr>
              <w:t>5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68E9B89F" w14:textId="77777777" w:rsidTr="00110A38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B03273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8C4C35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6544C59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B01A38F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8EC8BC0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5BA26AE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0.8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6ACA90" w14:textId="77777777" w:rsidR="00C8385B" w:rsidRPr="00F87EF5" w:rsidRDefault="00C8385B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</w:t>
            </w:r>
            <w:r w:rsidRPr="00F87EF5">
              <w:rPr>
                <w:rFonts w:cs="Times New Roman" w:hint="eastAsia"/>
              </w:rPr>
              <w:t>01</w:t>
            </w:r>
            <w:r w:rsidRPr="00F87EF5">
              <w:rPr>
                <w:rFonts w:cs="Times New Roman" w:hint="eastAsia"/>
                <w:vertAlign w:val="superscript"/>
              </w:rPr>
              <w:t>e</w:t>
            </w:r>
          </w:p>
        </w:tc>
      </w:tr>
      <w:tr w:rsidR="00F87EF5" w:rsidRPr="00F87EF5" w14:paraId="21D0E4D4" w14:textId="77777777" w:rsidTr="00110A38">
        <w:tc>
          <w:tcPr>
            <w:tcW w:w="5000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95CA272" w14:textId="643F8B85" w:rsidR="00C8385B" w:rsidRPr="00F87EF5" w:rsidRDefault="00C8385B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 xml:space="preserve">BCFZY-2,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 xml:space="preserve">= </w:t>
            </w:r>
            <w:r w:rsidR="00596CE4" w:rsidRPr="00F87EF5">
              <w:rPr>
                <w:rFonts w:cs="Times New Roman"/>
              </w:rPr>
              <w:t>4.1184(1</w:t>
            </w:r>
            <w:r w:rsidRPr="00F87EF5">
              <w:rPr>
                <w:rFonts w:cs="Times New Roman"/>
              </w:rPr>
              <w:t xml:space="preserve">)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</w:t>
            </w:r>
            <w:r w:rsidR="00596CE4" w:rsidRPr="00F87EF5">
              <w:rPr>
                <w:rFonts w:cs="Times New Roman"/>
              </w:rPr>
              <w:t>88.1</w:t>
            </w:r>
            <w:r w:rsidRPr="00F87EF5">
              <w:rPr>
                <w:rFonts w:cs="Times New Roman"/>
              </w:rPr>
              <w:t>(</w:t>
            </w:r>
            <w:proofErr w:type="gramStart"/>
            <w:r w:rsidR="00596CE4" w:rsidRPr="00F87EF5">
              <w:rPr>
                <w:rFonts w:cs="Times New Roman"/>
              </w:rPr>
              <w:t>2</w:t>
            </w:r>
            <w:r w:rsidRPr="00F87EF5">
              <w:rPr>
                <w:rFonts w:cs="Times New Roman"/>
              </w:rPr>
              <w:t>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384B83E8" w14:textId="77777777" w:rsidTr="00110A38">
        <w:tc>
          <w:tcPr>
            <w:tcW w:w="70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5E764B1" w14:textId="65850EA2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90EC5AB" w14:textId="5F00C126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6C23C7D" w14:textId="5A9505B4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4975B8E" w14:textId="3FB9A6CE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DA02FC0" w14:textId="69EC098B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554B86E" w14:textId="1D1BB9A5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345270" w14:textId="623C3203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</w:t>
            </w:r>
            <w:r w:rsidRPr="00F87EF5">
              <w:rPr>
                <w:rFonts w:cs="Times New Roman" w:hint="eastAsia"/>
              </w:rPr>
              <w:t>8</w:t>
            </w:r>
            <w:r w:rsidRPr="00F87EF5">
              <w:rPr>
                <w:rFonts w:cs="Times New Roman"/>
              </w:rPr>
              <w:t>8(3)</w:t>
            </w:r>
          </w:p>
        </w:tc>
      </w:tr>
      <w:tr w:rsidR="00F87EF5" w:rsidRPr="00F87EF5" w14:paraId="0CB52379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102071" w14:textId="4A3DA5D4" w:rsidR="00596CE4" w:rsidRPr="00F87EF5" w:rsidRDefault="00596CE4" w:rsidP="00596CE4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B95BA1" w14:textId="02C3AE16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FCFB65" w14:textId="4626DFA7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45053F" w14:textId="41DFE627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E6F42A" w14:textId="587B4BC6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31C488" w14:textId="408428D6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D54A6" w14:textId="39035162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0.0482(5)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0D2381AC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1E9128" w14:textId="3118507F" w:rsidR="00596CE4" w:rsidRPr="00F87EF5" w:rsidRDefault="00596CE4" w:rsidP="00596CE4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Fe/Co</w:t>
            </w:r>
            <w:r w:rsidRPr="00F87EF5">
              <w:rPr>
                <w:rFonts w:cs="Times New Roman" w:hint="eastAsia"/>
                <w:vertAlign w:val="superscript"/>
              </w:rPr>
              <w:t>d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B367D9" w14:textId="6150CA1C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A3D224" w14:textId="3EAAD754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C16E8C" w14:textId="75469137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BA9E91" w14:textId="72779E38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61F2DF" w14:textId="2ED79F79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0.8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70AF38D0" w14:textId="27B965A5" w:rsidR="00596CE4" w:rsidRPr="00F87EF5" w:rsidRDefault="00596CE4" w:rsidP="00596CE4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0.0482(5)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5B3964A4" w14:textId="77777777" w:rsidTr="00596CE4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6324B93" w14:textId="742F5C12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28A00B2" w14:textId="16A3C4F3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4992A4" w14:textId="302DCF92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88B7FA9" w14:textId="34FC04DE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AD4752" w14:textId="7852B524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495CEDC" w14:textId="3BC07315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0.8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2D9EFE" w14:textId="1D424A54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</w:t>
            </w:r>
            <w:r w:rsidRPr="00F87EF5">
              <w:rPr>
                <w:rFonts w:cs="Times New Roman" w:hint="eastAsia"/>
              </w:rPr>
              <w:t>01</w:t>
            </w:r>
            <w:r w:rsidRPr="00F87EF5">
              <w:rPr>
                <w:rFonts w:cs="Times New Roman" w:hint="eastAsia"/>
                <w:vertAlign w:val="superscript"/>
              </w:rPr>
              <w:t>e</w:t>
            </w:r>
          </w:p>
        </w:tc>
      </w:tr>
      <w:tr w:rsidR="00F87EF5" w:rsidRPr="00F87EF5" w14:paraId="0E628D18" w14:textId="77777777" w:rsidTr="00596CE4">
        <w:tc>
          <w:tcPr>
            <w:tcW w:w="50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8D21453" w14:textId="282E9B34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BaCO</w:t>
            </w:r>
            <w:proofErr w:type="gramStart"/>
            <w:r w:rsidRPr="00F87EF5">
              <w:rPr>
                <w:rFonts w:cs="Times New Roman"/>
                <w:vertAlign w:val="subscript"/>
              </w:rPr>
              <w:t>3</w:t>
            </w:r>
            <w:r w:rsidRPr="00F87EF5">
              <w:rPr>
                <w:rFonts w:cs="Times New Roman"/>
              </w:rPr>
              <w:t xml:space="preserve">,  </w:t>
            </w:r>
            <w:r w:rsidRPr="00F87EF5">
              <w:rPr>
                <w:rFonts w:cs="Times New Roman"/>
                <w:i/>
              </w:rPr>
              <w:t>a</w:t>
            </w:r>
            <w:proofErr w:type="gramEnd"/>
            <w:r w:rsidRPr="00F87EF5">
              <w:rPr>
                <w:rFonts w:cs="Times New Roman"/>
                <w:i/>
              </w:rPr>
              <w:t xml:space="preserve"> </w:t>
            </w:r>
            <w:r w:rsidRPr="00F87EF5">
              <w:rPr>
                <w:rFonts w:cs="Times New Roman"/>
              </w:rPr>
              <w:t xml:space="preserve">= 6.492(2) Å, b = 5.309(1) Å, </w:t>
            </w:r>
            <w:r w:rsidRPr="00F87EF5">
              <w:rPr>
                <w:rFonts w:cs="Times New Roman"/>
                <w:i/>
                <w:iCs/>
              </w:rPr>
              <w:t xml:space="preserve">c </w:t>
            </w:r>
            <w:r w:rsidRPr="00F87EF5">
              <w:rPr>
                <w:rFonts w:cs="Times New Roman"/>
              </w:rPr>
              <w:t xml:space="preserve">= 8.923(2) Å, </w:t>
            </w:r>
            <w:r w:rsidRPr="00F87EF5">
              <w:rPr>
                <w:rFonts w:cs="Times New Roman"/>
                <w:i/>
                <w:iCs/>
              </w:rPr>
              <w:t>Pmna</w:t>
            </w:r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8.7(</w:t>
            </w:r>
            <w:proofErr w:type="gramStart"/>
            <w:r w:rsidRPr="00F87EF5">
              <w:rPr>
                <w:rFonts w:cs="Times New Roman"/>
              </w:rPr>
              <w:t>1)%</w:t>
            </w:r>
            <w:proofErr w:type="gramEnd"/>
          </w:p>
        </w:tc>
      </w:tr>
      <w:tr w:rsidR="00F87EF5" w:rsidRPr="00F87EF5" w14:paraId="652DDE7F" w14:textId="77777777" w:rsidTr="00025B2A">
        <w:tc>
          <w:tcPr>
            <w:tcW w:w="70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5CB9C7F" w14:textId="62D53798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O1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3F989E" w14:textId="1783927A" w:rsidR="00596CE4" w:rsidRPr="00F87EF5" w:rsidRDefault="00600FA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CEAF33" w14:textId="68861563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0.08726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243482" w14:textId="7AEF6016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0.02653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8FF382B" w14:textId="4C462620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0.31935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1A9467" w14:textId="47AB5457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BBF189" w14:textId="212C9DB8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</w:t>
            </w:r>
            <w:r w:rsidR="00600FA4" w:rsidRPr="00F87EF5">
              <w:rPr>
                <w:rFonts w:cs="Times New Roman"/>
              </w:rPr>
              <w:t>1</w:t>
            </w:r>
          </w:p>
        </w:tc>
      </w:tr>
      <w:tr w:rsidR="00F87EF5" w:rsidRPr="00F87EF5" w14:paraId="33787600" w14:textId="77777777" w:rsidTr="008D11C6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BDA426" w14:textId="28C2A906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C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</w:tcPr>
          <w:p w14:paraId="254F22DE" w14:textId="2D9705CC" w:rsidR="00596CE4" w:rsidRPr="00F87EF5" w:rsidRDefault="00600FA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</w:tcPr>
          <w:p w14:paraId="67F9690D" w14:textId="3CB09BEF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0.08518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</w:tcPr>
          <w:p w14:paraId="663FFFB9" w14:textId="33B41EA7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</w:tcPr>
          <w:p w14:paraId="40423A8B" w14:textId="63AA1A9C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0.23789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</w:tcPr>
          <w:p w14:paraId="47CCB446" w14:textId="398114EF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132CA9BD" w14:textId="5B2F86BD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0.01</w:t>
            </w:r>
          </w:p>
        </w:tc>
      </w:tr>
      <w:tr w:rsidR="00F87EF5" w:rsidRPr="00F87EF5" w14:paraId="1E15212C" w14:textId="77777777" w:rsidTr="00BA7AC9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F4D61F" w14:textId="439EB6BC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O2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</w:tcPr>
          <w:p w14:paraId="5EC73DB3" w14:textId="15C634C9" w:rsidR="00596CE4" w:rsidRPr="00F87EF5" w:rsidRDefault="00600FA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</w:tcPr>
          <w:p w14:paraId="1C96DF16" w14:textId="67936417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0.09557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</w:tcPr>
          <w:p w14:paraId="62F90769" w14:textId="2008B19B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</w:tcPr>
          <w:p w14:paraId="069E3EBC" w14:textId="1D8750CD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0.07776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</w:tcPr>
          <w:p w14:paraId="7FD961DF" w14:textId="280CD5CA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518CB553" w14:textId="4950D627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0.01</w:t>
            </w:r>
          </w:p>
        </w:tc>
      </w:tr>
      <w:tr w:rsidR="00F87EF5" w:rsidRPr="00F87EF5" w14:paraId="36D1861B" w14:textId="77777777" w:rsidTr="001A2455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A65DAB" w14:textId="20114AC8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6423F1" w14:textId="6FE3B60B" w:rsidR="00596CE4" w:rsidRPr="00F87EF5" w:rsidRDefault="00600FA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C39E95" w14:textId="66381E13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0.23524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A77F49" w14:textId="08923EFC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0.25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7CB0675" w14:textId="5AB47232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0.58211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C3A8EC" w14:textId="0F726C5E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342739" w14:textId="3D3479AC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0.01</w:t>
            </w:r>
          </w:p>
        </w:tc>
      </w:tr>
      <w:tr w:rsidR="00F87EF5" w:rsidRPr="00F87EF5" w14:paraId="16E9F0D1" w14:textId="77777777" w:rsidTr="00596CE4">
        <w:tc>
          <w:tcPr>
            <w:tcW w:w="50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4B60BA7" w14:textId="32099EA3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Goodness of fit (GOF) = 8.22</w:t>
            </w:r>
          </w:p>
        </w:tc>
      </w:tr>
      <w:tr w:rsidR="00F87EF5" w:rsidRPr="00F87EF5" w14:paraId="23FD128F" w14:textId="77777777" w:rsidTr="00596CE4">
        <w:trPr>
          <w:trHeight w:val="188"/>
        </w:trPr>
        <w:tc>
          <w:tcPr>
            <w:tcW w:w="5000" w:type="pct"/>
            <w:gridSpan w:val="7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3D6D6D9" w14:textId="39B7867A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Weighted profile R-factor (wR) = 8.47%</w:t>
            </w:r>
          </w:p>
        </w:tc>
      </w:tr>
      <w:tr w:rsidR="00F87EF5" w:rsidRPr="00F87EF5" w14:paraId="0EED34AF" w14:textId="77777777" w:rsidTr="00110A38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3EBDB59E" w14:textId="5D6B38D6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BCFZY-1 R-Bragg Factor (RF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/>
                <w:vertAlign w:val="superscript"/>
              </w:rPr>
              <w:t xml:space="preserve"> </w:t>
            </w:r>
            <w:r w:rsidRPr="00F87EF5">
              <w:rPr>
                <w:rFonts w:cs="Times New Roman"/>
              </w:rPr>
              <w:t>= 15.34%</w:t>
            </w:r>
          </w:p>
        </w:tc>
      </w:tr>
      <w:tr w:rsidR="00F87EF5" w:rsidRPr="00F87EF5" w14:paraId="6530584E" w14:textId="77777777" w:rsidTr="00110A38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3D0ADF96" w14:textId="60AA9870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BCFZY-2 RF</w:t>
            </w:r>
            <w:r w:rsidRPr="00F87EF5">
              <w:rPr>
                <w:rFonts w:cs="Times New Roman"/>
                <w:vertAlign w:val="superscript"/>
              </w:rPr>
              <w:t xml:space="preserve">2 </w:t>
            </w:r>
            <w:r w:rsidRPr="00F87EF5">
              <w:rPr>
                <w:rFonts w:cs="Times New Roman"/>
              </w:rPr>
              <w:t>= 5.85%</w:t>
            </w:r>
          </w:p>
        </w:tc>
      </w:tr>
      <w:tr w:rsidR="00F87EF5" w:rsidRPr="00F87EF5" w14:paraId="64414030" w14:textId="77777777" w:rsidTr="00110A38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0AB887E0" w14:textId="0AD9C4FF" w:rsidR="00596CE4" w:rsidRPr="00F87EF5" w:rsidRDefault="00596CE4" w:rsidP="00596CE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BaCO</w:t>
            </w:r>
            <w:r w:rsidRPr="00F87EF5">
              <w:rPr>
                <w:rFonts w:cs="Times New Roman"/>
                <w:vertAlign w:val="subscript"/>
              </w:rPr>
              <w:t>3</w:t>
            </w:r>
            <w:r w:rsidRPr="00F87EF5">
              <w:rPr>
                <w:rFonts w:cs="Times New Roman"/>
              </w:rPr>
              <w:t xml:space="preserve"> RF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 xml:space="preserve"> = 15.60%</w:t>
            </w:r>
          </w:p>
        </w:tc>
      </w:tr>
    </w:tbl>
    <w:p w14:paraId="36486AE6" w14:textId="77777777" w:rsidR="00C8385B" w:rsidRPr="00F87EF5" w:rsidRDefault="00C8385B" w:rsidP="00C8385B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a</w:t>
      </w:r>
      <w:r w:rsidRPr="00F87EF5">
        <w:rPr>
          <w:rFonts w:cs="Times New Roman"/>
          <w:sz w:val="16"/>
          <w:szCs w:val="16"/>
        </w:rPr>
        <w:t xml:space="preserve"> Data indicated a main phase of BCFZY or BCFZYLN with a distribution of lattice parameters that could not be fully resolved in the data and were modeled reasonably well using two </w:t>
      </w:r>
      <m:oMath>
        <m:r>
          <w:rPr>
            <w:rFonts w:ascii="Cambria Math" w:hAnsi="Cambria Math" w:cs="Times New Roman"/>
            <w:sz w:val="16"/>
            <w:szCs w:val="16"/>
          </w:rPr>
          <m:t>Pm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16"/>
                <w:szCs w:val="16"/>
              </w:rPr>
            </m:ctrlPr>
          </m:accPr>
          <m:e>
            <m:r>
              <w:rPr>
                <w:rFonts w:ascii="Cambria Math" w:hAnsi="Cambria Math" w:cs="Times New Roman"/>
                <w:sz w:val="16"/>
                <w:szCs w:val="16"/>
              </w:rPr>
              <m:t>3</m:t>
            </m:r>
          </m:e>
        </m:acc>
        <m:r>
          <w:rPr>
            <w:rFonts w:ascii="Cambria Math" w:hAnsi="Cambria Math" w:cs="Times New Roman"/>
            <w:sz w:val="16"/>
            <w:szCs w:val="16"/>
          </w:rPr>
          <m:t>m</m:t>
        </m:r>
      </m:oMath>
      <w:r w:rsidRPr="00F87EF5">
        <w:rPr>
          <w:rFonts w:cs="Times New Roman"/>
          <w:sz w:val="16"/>
          <w:szCs w:val="16"/>
        </w:rPr>
        <w:t xml:space="preserve"> phases with all parameters of these phases constrained to be the same, except for the lattice constant.</w:t>
      </w:r>
    </w:p>
    <w:p w14:paraId="1339BDE4" w14:textId="77777777" w:rsidR="00C8385B" w:rsidRPr="00F87EF5" w:rsidRDefault="00C8385B" w:rsidP="00C8385B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b</w:t>
      </w:r>
      <w:r w:rsidRPr="00F87EF5">
        <w:rPr>
          <w:rFonts w:cs="Times New Roman"/>
          <w:sz w:val="16"/>
          <w:szCs w:val="16"/>
        </w:rPr>
        <w:t xml:space="preserve"> Zr and Y are indistinguishable and combined.</w:t>
      </w:r>
    </w:p>
    <w:p w14:paraId="2936A07B" w14:textId="77777777" w:rsidR="00C8385B" w:rsidRPr="00F87EF5" w:rsidRDefault="00C8385B" w:rsidP="00C8385B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c</w:t>
      </w:r>
      <w:r w:rsidRPr="00F87EF5">
        <w:rPr>
          <w:rFonts w:cs="Times New Roman"/>
          <w:sz w:val="16"/>
          <w:szCs w:val="16"/>
        </w:rPr>
        <w:t xml:space="preserve"> </w:t>
      </w:r>
      <w:proofErr w:type="gramStart"/>
      <w:r w:rsidRPr="00F87EF5">
        <w:rPr>
          <w:rFonts w:cs="Times New Roman" w:hint="eastAsia"/>
          <w:sz w:val="16"/>
          <w:szCs w:val="16"/>
        </w:rPr>
        <w:t>A</w:t>
      </w:r>
      <w:r w:rsidRPr="00F87EF5">
        <w:rPr>
          <w:rFonts w:cs="Times New Roman"/>
          <w:sz w:val="16"/>
          <w:szCs w:val="16"/>
        </w:rPr>
        <w:t>tomic</w:t>
      </w:r>
      <w:proofErr w:type="gramEnd"/>
      <w:r w:rsidRPr="00F87EF5">
        <w:rPr>
          <w:rFonts w:cs="Times New Roman"/>
          <w:sz w:val="16"/>
          <w:szCs w:val="16"/>
        </w:rPr>
        <w:t xml:space="preserve"> displacement parameters are constrained to be equal for atoms at the same site.</w:t>
      </w:r>
    </w:p>
    <w:p w14:paraId="2FB7618E" w14:textId="77777777" w:rsidR="00C8385B" w:rsidRPr="00F87EF5" w:rsidRDefault="00C8385B" w:rsidP="00C8385B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d</w:t>
      </w:r>
      <w:r w:rsidRPr="00F87EF5">
        <w:rPr>
          <w:rFonts w:cs="Times New Roman"/>
          <w:sz w:val="16"/>
          <w:szCs w:val="16"/>
        </w:rPr>
        <w:t xml:space="preserve"> Co and Fe are indistinguishable and combined. </w:t>
      </w:r>
    </w:p>
    <w:p w14:paraId="29265A61" w14:textId="52BE23DC" w:rsidR="00C8385B" w:rsidRPr="00F87EF5" w:rsidRDefault="00C8385B" w:rsidP="00C8385B">
      <w:pPr>
        <w:pStyle w:val="pf0"/>
        <w:spacing w:before="0" w:beforeAutospacing="0" w:after="0" w:afterAutospacing="0"/>
        <w:rPr>
          <w:b/>
          <w:bCs/>
          <w:sz w:val="16"/>
          <w:szCs w:val="16"/>
        </w:rPr>
      </w:pPr>
      <w:r w:rsidRPr="00F87EF5">
        <w:rPr>
          <w:rFonts w:eastAsiaTheme="minorEastAsia"/>
          <w:sz w:val="16"/>
          <w:szCs w:val="16"/>
          <w:vertAlign w:val="superscript"/>
          <w:lang w:eastAsia="zh-CN"/>
        </w:rPr>
        <w:t>e</w:t>
      </w:r>
      <w:r w:rsidRPr="00F87EF5">
        <w:rPr>
          <w:sz w:val="16"/>
          <w:szCs w:val="16"/>
          <w:vertAlign w:val="superscript"/>
        </w:rPr>
        <w:t xml:space="preserve">  </w:t>
      </w:r>
      <w:r w:rsidRPr="00F87EF5">
        <w:rPr>
          <w:sz w:val="16"/>
          <w:szCs w:val="16"/>
        </w:rPr>
        <w:t>Atomic displacement fixed to the literature value.</w:t>
      </w:r>
      <w:r w:rsidRPr="00F87EF5">
        <w:rPr>
          <w:sz w:val="16"/>
          <w:szCs w:val="16"/>
        </w:rPr>
        <w:fldChar w:fldCharType="begin"/>
      </w:r>
      <w:r w:rsidR="00DF0B4A" w:rsidRPr="00F87EF5">
        <w:rPr>
          <w:sz w:val="16"/>
          <w:szCs w:val="16"/>
        </w:rPr>
        <w:instrText xml:space="preserve"> ADDIN EN.CITE &lt;EndNote&gt;&lt;Cite&gt;&lt;Author&gt;Kiryukhin&lt;/Author&gt;&lt;Year&gt;2004&lt;/Year&gt;&lt;RecNum&gt;198&lt;/RecNum&gt;&lt;DisplayText&gt;&lt;style face="superscript"&gt;5&lt;/style&gt;&lt;/DisplayText&gt;&lt;record&gt;&lt;rec-number&gt;198&lt;/rec-number&gt;&lt;foreign-keys&gt;&lt;key app="EN" db-id="pxstfvzsi2zpwte0webpet28x059pfxr2dtz" timestamp="1696296252"&gt;198&lt;/key&gt;&lt;/foreign-keys&gt;&lt;ref-type name="Journal Article"&gt;17&lt;/ref-type&gt;&lt;contributors&gt;&lt;authors&gt;&lt;author&gt;Kiryukhin, V.&lt;/author&gt;&lt;author&gt;Borissov, A.&lt;/author&gt;&lt;author&gt;Ahn, J. S.&lt;/author&gt;&lt;author&gt;Huang, Q.&lt;/author&gt;&lt;author&gt;Lynn, J. W.&lt;/author&gt;&lt;author&gt;Cheong, S. W.&lt;/author&gt;&lt;/authors&gt;&lt;/contributors&gt;&lt;titles&gt;&lt;title&gt;Uncorrelated and correlated nanoscale lattice distortions in the paramagnetic phase of magnetoresistive manganites&lt;/title&gt;&lt;secondary-title&gt;Physical Review B&lt;/secondary-title&gt;&lt;/titles&gt;&lt;periodical&gt;&lt;full-title&gt;Physical Review B&lt;/full-title&gt;&lt;/periodical&gt;&lt;pages&gt;214424&lt;/pages&gt;&lt;volume&gt;70&lt;/volume&gt;&lt;number&gt;21&lt;/number&gt;&lt;dates&gt;&lt;year&gt;2004&lt;/year&gt;&lt;pub-dates&gt;&lt;date&gt;12/22/&lt;/date&gt;&lt;/pub-dates&gt;&lt;/dates&gt;&lt;publisher&gt;American Physical Society&lt;/publisher&gt;&lt;urls&gt;&lt;related-urls&gt;&lt;url&gt;https://link.aps.org/doi/10.1103/PhysRevB.70.214424&lt;/url&gt;&lt;/related-urls&gt;&lt;/urls&gt;&lt;electronic-resource-num&gt;10.1103/PhysRevB.70.214424&lt;/electronic-resource-num&gt;&lt;/record&gt;&lt;/Cite&gt;&lt;/EndNote&gt;</w:instrText>
      </w:r>
      <w:r w:rsidRPr="00F87EF5">
        <w:rPr>
          <w:sz w:val="16"/>
          <w:szCs w:val="16"/>
        </w:rPr>
        <w:fldChar w:fldCharType="separate"/>
      </w:r>
      <w:r w:rsidR="00DF0B4A" w:rsidRPr="00F87EF5">
        <w:rPr>
          <w:noProof/>
          <w:sz w:val="16"/>
          <w:szCs w:val="16"/>
          <w:vertAlign w:val="superscript"/>
        </w:rPr>
        <w:t>5</w:t>
      </w:r>
      <w:r w:rsidRPr="00F87EF5">
        <w:rPr>
          <w:sz w:val="16"/>
          <w:szCs w:val="16"/>
        </w:rPr>
        <w:fldChar w:fldCharType="end"/>
      </w:r>
      <w:r w:rsidRPr="00F87EF5">
        <w:rPr>
          <w:sz w:val="16"/>
          <w:szCs w:val="16"/>
        </w:rPr>
        <w:t xml:space="preserve"> </w:t>
      </w:r>
    </w:p>
    <w:p w14:paraId="5A751569" w14:textId="77777777" w:rsidR="00C8385B" w:rsidRPr="00F87EF5" w:rsidRDefault="00C8385B" w:rsidP="00C8385B">
      <w:pPr>
        <w:rPr>
          <w:rFonts w:cs="Times New Roman"/>
        </w:rPr>
      </w:pPr>
    </w:p>
    <w:p w14:paraId="680BCA21" w14:textId="77777777" w:rsidR="00F87EF5" w:rsidRDefault="00F87EF5">
      <w:pPr>
        <w:rPr>
          <w:rFonts w:cs="Times New Roman"/>
        </w:rPr>
      </w:pPr>
    </w:p>
    <w:p w14:paraId="2382C770" w14:textId="15A14CCB" w:rsidR="00C8385B" w:rsidRPr="00F87EF5" w:rsidRDefault="00C8385B">
      <w:pPr>
        <w:rPr>
          <w:rFonts w:cs="Times New Roman"/>
          <w:b/>
          <w:iCs/>
          <w:kern w:val="0"/>
          <w:sz w:val="22"/>
          <w:szCs w:val="18"/>
          <w14:ligatures w14:val="none"/>
        </w:rPr>
      </w:pPr>
    </w:p>
    <w:p w14:paraId="58C33BA1" w14:textId="6C63CA41" w:rsidR="00C8385B" w:rsidRPr="00F87EF5" w:rsidRDefault="00C8385B" w:rsidP="00C8385B">
      <w:pPr>
        <w:pStyle w:val="Caption"/>
        <w:jc w:val="center"/>
        <w:rPr>
          <w:rFonts w:cs="Times New Roman"/>
          <w:color w:val="auto"/>
        </w:rPr>
      </w:pPr>
      <w:r w:rsidRPr="00F87EF5">
        <w:rPr>
          <w:rFonts w:cs="Times New Roman"/>
          <w:color w:val="auto"/>
        </w:rPr>
        <w:lastRenderedPageBreak/>
        <w:t xml:space="preserve">Table </w:t>
      </w:r>
      <w:r w:rsidR="00DE7E2C" w:rsidRPr="00F87EF5">
        <w:rPr>
          <w:rFonts w:cs="Times New Roman" w:hint="eastAsia"/>
          <w:color w:val="auto"/>
        </w:rPr>
        <w:t>S</w:t>
      </w:r>
      <w:r w:rsidRPr="00F87EF5">
        <w:rPr>
          <w:rFonts w:cs="Times New Roman"/>
          <w:color w:val="auto"/>
        </w:rPr>
        <w:fldChar w:fldCharType="begin"/>
      </w:r>
      <w:r w:rsidRPr="00F87EF5">
        <w:rPr>
          <w:rFonts w:cs="Times New Roman"/>
          <w:color w:val="auto"/>
        </w:rPr>
        <w:instrText xml:space="preserve"> SEQ Supplementary_table_ \* ARABIC </w:instrText>
      </w:r>
      <w:r w:rsidRPr="00F87EF5">
        <w:rPr>
          <w:rFonts w:cs="Times New Roman"/>
          <w:color w:val="auto"/>
        </w:rPr>
        <w:fldChar w:fldCharType="separate"/>
      </w:r>
      <w:r w:rsidR="009A38FF" w:rsidRPr="00F87EF5">
        <w:rPr>
          <w:rFonts w:cs="Times New Roman"/>
          <w:noProof/>
          <w:color w:val="auto"/>
        </w:rPr>
        <w:t>10</w:t>
      </w:r>
      <w:r w:rsidRPr="00F87EF5">
        <w:rPr>
          <w:rFonts w:cs="Times New Roman"/>
          <w:color w:val="auto"/>
        </w:rPr>
        <w:fldChar w:fldCharType="end"/>
      </w:r>
      <w:r w:rsidRPr="00F87EF5">
        <w:rPr>
          <w:rFonts w:cs="Times New Roman"/>
          <w:color w:val="auto"/>
        </w:rPr>
        <w:t xml:space="preserve"> </w:t>
      </w:r>
      <w:r w:rsidR="003539BB" w:rsidRPr="00F87EF5">
        <w:rPr>
          <w:rFonts w:cs="Times New Roman"/>
          <w:color w:val="auto"/>
        </w:rPr>
        <w:t>Crystallographic parameters of BCFZYLK after CO</w:t>
      </w:r>
      <w:r w:rsidR="003539BB" w:rsidRPr="00F87EF5">
        <w:rPr>
          <w:rFonts w:cs="Times New Roman"/>
          <w:color w:val="auto"/>
          <w:vertAlign w:val="subscript"/>
        </w:rPr>
        <w:t>2</w:t>
      </w:r>
      <w:r w:rsidR="003539BB" w:rsidRPr="00F87EF5">
        <w:rPr>
          <w:rFonts w:cs="Times New Roman"/>
          <w:color w:val="auto"/>
        </w:rPr>
        <w:t xml:space="preserve"> treatment obtained using SXRPD data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480"/>
        <w:gridCol w:w="1626"/>
        <w:gridCol w:w="1260"/>
        <w:gridCol w:w="1204"/>
        <w:gridCol w:w="1181"/>
        <w:gridCol w:w="1557"/>
        <w:gridCol w:w="2158"/>
      </w:tblGrid>
      <w:tr w:rsidR="00F87EF5" w:rsidRPr="00F87EF5" w14:paraId="590B9A48" w14:textId="77777777" w:rsidTr="00110A38"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BDF5209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Atom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15B2618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Site Multiplicity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D14640" w14:textId="77777777" w:rsidR="00C8385B" w:rsidRPr="00F87EF5" w:rsidRDefault="00C8385B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x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780F5CB" w14:textId="77777777" w:rsidR="00C8385B" w:rsidRPr="00F87EF5" w:rsidRDefault="00C8385B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y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9623FD8" w14:textId="77777777" w:rsidR="00C8385B" w:rsidRPr="00F87EF5" w:rsidRDefault="00C8385B" w:rsidP="00110A38">
            <w:pPr>
              <w:jc w:val="center"/>
              <w:rPr>
                <w:rFonts w:cs="Times New Roman"/>
                <w:i/>
              </w:rPr>
            </w:pPr>
            <w:r w:rsidRPr="00F87EF5">
              <w:rPr>
                <w:rFonts w:cs="Times New Roman"/>
                <w:i/>
              </w:rPr>
              <w:t>z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93805CE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Occupancy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5437C7E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U</w:t>
            </w:r>
            <w:r w:rsidRPr="00F87EF5">
              <w:rPr>
                <w:rFonts w:cs="Times New Roman"/>
                <w:vertAlign w:val="subscript"/>
              </w:rPr>
              <w:t>iso</w:t>
            </w:r>
            <w:r w:rsidRPr="00F87EF5">
              <w:rPr>
                <w:rFonts w:cs="Times New Roman"/>
              </w:rPr>
              <w:t xml:space="preserve"> (Å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</w:p>
        </w:tc>
      </w:tr>
      <w:tr w:rsidR="00F87EF5" w:rsidRPr="00F87EF5" w14:paraId="552DF04B" w14:textId="77777777" w:rsidTr="00110A38">
        <w:tc>
          <w:tcPr>
            <w:tcW w:w="50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2A91F3" w14:textId="3879AC81" w:rsidR="00C8385B" w:rsidRPr="00F87EF5" w:rsidRDefault="00C8385B" w:rsidP="00110A38">
            <w:pPr>
              <w:jc w:val="center"/>
              <w:rPr>
                <w:rFonts w:cs="Times New Roman"/>
                <w:i/>
                <w:vertAlign w:val="superscript"/>
              </w:rPr>
            </w:pPr>
            <w:r w:rsidRPr="00F87EF5">
              <w:rPr>
                <w:rFonts w:cs="Times New Roman"/>
              </w:rPr>
              <w:t>BCFZY</w:t>
            </w:r>
            <w:r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 xml:space="preserve">-1,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>= 4.1</w:t>
            </w:r>
            <w:r w:rsidR="00600FA4" w:rsidRPr="00F87EF5">
              <w:rPr>
                <w:rFonts w:cs="Times New Roman"/>
              </w:rPr>
              <w:t>1265</w:t>
            </w:r>
            <w:r w:rsidRPr="00F87EF5">
              <w:rPr>
                <w:rFonts w:cs="Times New Roman" w:hint="eastAsia"/>
              </w:rPr>
              <w:t>(</w:t>
            </w:r>
            <w:r w:rsidR="00600FA4" w:rsidRPr="00F87EF5">
              <w:rPr>
                <w:rFonts w:cs="Times New Roman"/>
              </w:rPr>
              <w:t>6</w:t>
            </w:r>
            <w:r w:rsidRPr="00F87EF5">
              <w:rPr>
                <w:rFonts w:cs="Times New Roman" w:hint="eastAsia"/>
              </w:rPr>
              <w:t>)</w:t>
            </w:r>
            <w:r w:rsidRPr="00F87EF5">
              <w:rPr>
                <w:rFonts w:cs="Times New Roman"/>
              </w:rPr>
              <w:t xml:space="preserve">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</w:t>
            </w:r>
            <w:r w:rsidR="00600FA4" w:rsidRPr="00F87EF5">
              <w:rPr>
                <w:rFonts w:cs="Times New Roman"/>
              </w:rPr>
              <w:t>82.2</w:t>
            </w:r>
            <w:r w:rsidRPr="00F87EF5">
              <w:rPr>
                <w:rFonts w:cs="Times New Roman"/>
              </w:rPr>
              <w:t>(</w:t>
            </w:r>
            <w:proofErr w:type="gramStart"/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2CD0D884" w14:textId="77777777" w:rsidTr="00110A38">
        <w:tc>
          <w:tcPr>
            <w:tcW w:w="707" w:type="pct"/>
            <w:tcBorders>
              <w:left w:val="nil"/>
              <w:bottom w:val="nil"/>
              <w:right w:val="nil"/>
            </w:tcBorders>
            <w:vAlign w:val="center"/>
          </w:tcPr>
          <w:p w14:paraId="5E683EFE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left w:val="nil"/>
              <w:bottom w:val="nil"/>
              <w:right w:val="nil"/>
            </w:tcBorders>
            <w:vAlign w:val="center"/>
          </w:tcPr>
          <w:p w14:paraId="604576A1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left w:val="nil"/>
              <w:bottom w:val="nil"/>
              <w:right w:val="nil"/>
            </w:tcBorders>
            <w:vAlign w:val="center"/>
          </w:tcPr>
          <w:p w14:paraId="63E4EEF4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left w:val="nil"/>
              <w:bottom w:val="nil"/>
              <w:right w:val="nil"/>
            </w:tcBorders>
            <w:vAlign w:val="center"/>
          </w:tcPr>
          <w:p w14:paraId="60AFF921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left w:val="nil"/>
              <w:bottom w:val="nil"/>
              <w:right w:val="nil"/>
            </w:tcBorders>
            <w:vAlign w:val="center"/>
          </w:tcPr>
          <w:p w14:paraId="59F555CE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left w:val="nil"/>
              <w:bottom w:val="nil"/>
              <w:right w:val="nil"/>
            </w:tcBorders>
            <w:vAlign w:val="center"/>
          </w:tcPr>
          <w:p w14:paraId="33E9B27A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0.95</w:t>
            </w:r>
          </w:p>
        </w:tc>
        <w:tc>
          <w:tcPr>
            <w:tcW w:w="1031" w:type="pct"/>
            <w:tcBorders>
              <w:left w:val="nil"/>
              <w:bottom w:val="nil"/>
              <w:right w:val="nil"/>
            </w:tcBorders>
          </w:tcPr>
          <w:p w14:paraId="2770C8B7" w14:textId="0FAB3EB0" w:rsidR="00C8385B" w:rsidRPr="00F87EF5" w:rsidRDefault="00C8385B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</w:t>
            </w:r>
            <w:r w:rsidR="00600FA4" w:rsidRPr="00F87EF5">
              <w:rPr>
                <w:rFonts w:cs="Times New Roman"/>
              </w:rPr>
              <w:t>269</w:t>
            </w:r>
            <w:r w:rsidRPr="00F87EF5">
              <w:rPr>
                <w:rFonts w:cs="Times New Roman"/>
              </w:rPr>
              <w:t>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7D6E9ED3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0F1718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Li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F5D713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48C832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350D44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4AC125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E0814F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0.025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78CD7782" w14:textId="5D5777A9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0.0269(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799C4D70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CFF460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K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DEB3C2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A2EBC0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3AE929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0F9D84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1A9FB3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0.025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0F6D9290" w14:textId="4868D4A0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0.0269(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7D89777F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53CB8D" w14:textId="77777777" w:rsidR="00C8385B" w:rsidRPr="00F87EF5" w:rsidRDefault="00C8385B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B4E8D1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5478DB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AD6F14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8B467B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1BABF6" w14:textId="495F4D7C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</w:t>
            </w:r>
            <w:r w:rsidR="00600FA4" w:rsidRPr="00F87EF5">
              <w:rPr>
                <w:rFonts w:cs="Times New Roman"/>
              </w:rPr>
              <w:t>2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A0B696" w14:textId="6F62BB0A" w:rsidR="00C8385B" w:rsidRPr="00F87EF5" w:rsidRDefault="00C8385B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</w:t>
            </w:r>
            <w:r w:rsidR="00600FA4" w:rsidRPr="00F87EF5">
              <w:rPr>
                <w:rFonts w:cs="Times New Roman"/>
              </w:rPr>
              <w:t>367</w:t>
            </w:r>
            <w:r w:rsidRPr="00F87EF5">
              <w:rPr>
                <w:rFonts w:cs="Times New Roman"/>
              </w:rPr>
              <w:t>(</w:t>
            </w:r>
            <w:r w:rsidR="00600FA4" w:rsidRPr="00F87EF5">
              <w:rPr>
                <w:rFonts w:cs="Times New Roman"/>
              </w:rPr>
              <w:t>2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709F143C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BA4FA1" w14:textId="77777777" w:rsidR="00C8385B" w:rsidRPr="00F87EF5" w:rsidRDefault="00C8385B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Fe/Co</w:t>
            </w:r>
            <w:r w:rsidRPr="00F87EF5">
              <w:rPr>
                <w:rFonts w:cs="Times New Roman" w:hint="eastAsia"/>
                <w:vertAlign w:val="superscript"/>
              </w:rPr>
              <w:t>d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8D9D25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D25D1F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4B4F72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339271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85E492" w14:textId="3CDFE52D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</w:t>
            </w:r>
            <w:r w:rsidR="00600FA4" w:rsidRPr="00F87EF5">
              <w:rPr>
                <w:rFonts w:cs="Times New Roman"/>
              </w:rPr>
              <w:t>8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5B9EA7FA" w14:textId="1498D8E4" w:rsidR="00C8385B" w:rsidRPr="00F87EF5" w:rsidRDefault="00600FA4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0.0367(2)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15903E72" w14:textId="77777777" w:rsidTr="00110A38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1D829A6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C295D9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FFBB026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5A187A3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0DD25EC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F04A0EE" w14:textId="77777777" w:rsidR="00C8385B" w:rsidRPr="00F87EF5" w:rsidRDefault="00C8385B" w:rsidP="00110A38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0.8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9EAE44" w14:textId="77777777" w:rsidR="00C8385B" w:rsidRPr="00F87EF5" w:rsidRDefault="00C8385B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</w:t>
            </w:r>
            <w:r w:rsidRPr="00F87EF5">
              <w:rPr>
                <w:rFonts w:cs="Times New Roman" w:hint="eastAsia"/>
              </w:rPr>
              <w:t>01</w:t>
            </w:r>
            <w:r w:rsidRPr="00F87EF5">
              <w:rPr>
                <w:rFonts w:cs="Times New Roman" w:hint="eastAsia"/>
                <w:vertAlign w:val="superscript"/>
              </w:rPr>
              <w:t>e</w:t>
            </w:r>
          </w:p>
        </w:tc>
      </w:tr>
      <w:tr w:rsidR="00F87EF5" w:rsidRPr="00F87EF5" w14:paraId="12BF4413" w14:textId="77777777" w:rsidTr="00110A38">
        <w:tc>
          <w:tcPr>
            <w:tcW w:w="5000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B869CA" w14:textId="135C5090" w:rsidR="00C8385B" w:rsidRPr="00F87EF5" w:rsidRDefault="00C8385B" w:rsidP="00110A38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BCFZY</w:t>
            </w:r>
            <w:r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 xml:space="preserve">-2, </w:t>
            </w:r>
            <w:r w:rsidRPr="00F87EF5">
              <w:rPr>
                <w:rFonts w:cs="Times New Roman"/>
                <w:i/>
              </w:rPr>
              <w:t xml:space="preserve">a </w:t>
            </w:r>
            <w:r w:rsidRPr="00F87EF5">
              <w:rPr>
                <w:rFonts w:cs="Times New Roman"/>
              </w:rPr>
              <w:t>= 4.12</w:t>
            </w:r>
            <w:r w:rsidR="00600FA4" w:rsidRPr="00F87EF5">
              <w:rPr>
                <w:rFonts w:cs="Times New Roman"/>
              </w:rPr>
              <w:t>495</w:t>
            </w:r>
            <w:r w:rsidRPr="00F87EF5">
              <w:rPr>
                <w:rFonts w:cs="Times New Roman"/>
              </w:rPr>
              <w:t>(</w:t>
            </w:r>
            <w:r w:rsidR="00600FA4" w:rsidRPr="00F87EF5">
              <w:rPr>
                <w:rFonts w:cs="Times New Roman"/>
              </w:rPr>
              <w:t>4</w:t>
            </w:r>
            <w:r w:rsidRPr="00F87EF5">
              <w:rPr>
                <w:rFonts w:cs="Times New Roman"/>
              </w:rPr>
              <w:t xml:space="preserve">) Å, </w:t>
            </w:r>
            <m:oMath>
              <m:r>
                <w:rPr>
                  <w:rFonts w:ascii="Cambria Math" w:hAnsi="Cambria Math" w:cs="Times New Roman"/>
                </w:rPr>
                <m:t>Pm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acc>
              <m:r>
                <w:rPr>
                  <w:rFonts w:ascii="Cambria Math" w:hAnsi="Cambria Math" w:cs="Times New Roman"/>
                </w:rPr>
                <m:t>m</m:t>
              </m:r>
            </m:oMath>
            <w:r w:rsidRPr="00F87EF5">
              <w:rPr>
                <w:rFonts w:cs="Times New Roman"/>
              </w:rPr>
              <w:t xml:space="preserve">, </w:t>
            </w:r>
            <w:r w:rsidR="00600FA4" w:rsidRPr="00F87EF5">
              <w:rPr>
                <w:rFonts w:cs="Times New Roman"/>
              </w:rPr>
              <w:t>weight fraction</w:t>
            </w:r>
            <w:r w:rsidRPr="00F87EF5">
              <w:rPr>
                <w:rFonts w:cs="Times New Roman"/>
              </w:rPr>
              <w:t xml:space="preserve"> </w:t>
            </w:r>
            <w:r w:rsidR="00600FA4" w:rsidRPr="00F87EF5">
              <w:rPr>
                <w:rFonts w:cs="Times New Roman"/>
              </w:rPr>
              <w:t>16.1</w:t>
            </w:r>
            <w:r w:rsidRPr="00F87EF5">
              <w:rPr>
                <w:rFonts w:cs="Times New Roman"/>
              </w:rPr>
              <w:t>(</w:t>
            </w:r>
            <w:proofErr w:type="gramStart"/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)%</w:t>
            </w:r>
            <w:proofErr w:type="gramEnd"/>
            <w:r w:rsidRPr="00F87EF5">
              <w:rPr>
                <w:rFonts w:cs="Times New Roman"/>
                <w:vertAlign w:val="superscript"/>
              </w:rPr>
              <w:t>a</w:t>
            </w:r>
          </w:p>
        </w:tc>
      </w:tr>
      <w:tr w:rsidR="00F87EF5" w:rsidRPr="00F87EF5" w14:paraId="701141F2" w14:textId="77777777" w:rsidTr="00110A38">
        <w:tc>
          <w:tcPr>
            <w:tcW w:w="70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EA350A3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A595ED8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1987850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14C417F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57973F6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F628CF7" w14:textId="6C5BDC32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0.95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C6CF74" w14:textId="62F2689B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0.0269(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61E59BF0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1BD294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Li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6A66BD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F41483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C3B3BD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D344CF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03894D" w14:textId="02349349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0.025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2DB7091E" w14:textId="127221C5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0.0269(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2D89E524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9C3070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K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B01E5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84736D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4CF025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A5833A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A7FBFF" w14:textId="2B2BE872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0.025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577B3AC1" w14:textId="1E496DD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0.0269(</w:t>
            </w:r>
            <w:r w:rsidRPr="00F87EF5">
              <w:rPr>
                <w:rFonts w:cs="Times New Roman" w:hint="eastAsia"/>
              </w:rPr>
              <w:t>1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3FA3714C" w14:textId="77777777" w:rsidTr="00144529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28668E" w14:textId="77777777" w:rsidR="00600FA4" w:rsidRPr="00F87EF5" w:rsidRDefault="00600FA4" w:rsidP="00600FA4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Zr/Y</w:t>
            </w:r>
            <w:r w:rsidRPr="00F87EF5">
              <w:rPr>
                <w:rFonts w:cs="Times New Roman"/>
                <w:vertAlign w:val="superscript"/>
              </w:rPr>
              <w:t>b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F30C36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28370E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D4D9D9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B6116E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C77A42" w14:textId="4BFE23A2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</w:t>
            </w:r>
            <w:r w:rsidRPr="00F87EF5">
              <w:rPr>
                <w:rFonts w:cs="Times New Roman"/>
              </w:rPr>
              <w:t>2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AA12E3" w14:textId="74E66044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0.0367(2)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4381FF7E" w14:textId="77777777" w:rsidTr="00110A38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3E3A7C" w14:textId="77777777" w:rsidR="00600FA4" w:rsidRPr="00F87EF5" w:rsidRDefault="00600FA4" w:rsidP="00600FA4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Fe/Co</w:t>
            </w:r>
            <w:r w:rsidRPr="00F87EF5">
              <w:rPr>
                <w:rFonts w:cs="Times New Roman" w:hint="eastAsia"/>
                <w:vertAlign w:val="superscript"/>
              </w:rPr>
              <w:t>d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56AAFE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EACD87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DBAC9A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7973C0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5A647E" w14:textId="6203B020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 w:hint="eastAsia"/>
              </w:rPr>
              <w:t>0.</w:t>
            </w:r>
            <w:r w:rsidRPr="00F87EF5">
              <w:rPr>
                <w:rFonts w:cs="Times New Roman"/>
              </w:rPr>
              <w:t>8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5DCE0426" w14:textId="5DCEA760" w:rsidR="00600FA4" w:rsidRPr="00F87EF5" w:rsidRDefault="00600FA4" w:rsidP="00600FA4">
            <w:pPr>
              <w:jc w:val="center"/>
              <w:rPr>
                <w:rFonts w:cs="Times New Roman"/>
                <w:vertAlign w:val="superscript"/>
              </w:rPr>
            </w:pPr>
            <w:r w:rsidRPr="00F87EF5">
              <w:rPr>
                <w:rFonts w:cs="Times New Roman"/>
              </w:rPr>
              <w:t>0.0367(2)</w:t>
            </w:r>
            <w:r w:rsidRPr="00F87EF5">
              <w:rPr>
                <w:rFonts w:cs="Times New Roman" w:hint="eastAsia"/>
                <w:vertAlign w:val="superscript"/>
              </w:rPr>
              <w:t>c</w:t>
            </w:r>
          </w:p>
        </w:tc>
      </w:tr>
      <w:tr w:rsidR="00F87EF5" w:rsidRPr="00F87EF5" w14:paraId="05893A82" w14:textId="77777777" w:rsidTr="00110A38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D336EDF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93142A4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3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1D6817F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32988A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12B0D6" w14:textId="7777777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16DF41" w14:textId="10729E85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0.8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7F8E77" w14:textId="506D0A0F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</w:t>
            </w:r>
            <w:r w:rsidRPr="00F87EF5">
              <w:rPr>
                <w:rFonts w:cs="Times New Roman" w:hint="eastAsia"/>
              </w:rPr>
              <w:t>01</w:t>
            </w:r>
            <w:r w:rsidRPr="00F87EF5">
              <w:rPr>
                <w:rFonts w:cs="Times New Roman" w:hint="eastAsia"/>
                <w:vertAlign w:val="superscript"/>
              </w:rPr>
              <w:t>e</w:t>
            </w:r>
          </w:p>
        </w:tc>
      </w:tr>
      <w:tr w:rsidR="00F87EF5" w:rsidRPr="00F87EF5" w14:paraId="3D1A5C80" w14:textId="77777777" w:rsidTr="00600FA4">
        <w:tc>
          <w:tcPr>
            <w:tcW w:w="5000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29FF22C" w14:textId="1D5D3DD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BaCO</w:t>
            </w:r>
            <w:proofErr w:type="gramStart"/>
            <w:r w:rsidRPr="00F87EF5">
              <w:rPr>
                <w:rFonts w:cs="Times New Roman"/>
                <w:vertAlign w:val="subscript"/>
              </w:rPr>
              <w:t>3</w:t>
            </w:r>
            <w:r w:rsidRPr="00F87EF5">
              <w:rPr>
                <w:rFonts w:cs="Times New Roman"/>
              </w:rPr>
              <w:t xml:space="preserve">,  </w:t>
            </w:r>
            <w:r w:rsidRPr="00F87EF5">
              <w:rPr>
                <w:rFonts w:cs="Times New Roman"/>
                <w:i/>
              </w:rPr>
              <w:t>a</w:t>
            </w:r>
            <w:proofErr w:type="gramEnd"/>
            <w:r w:rsidRPr="00F87EF5">
              <w:rPr>
                <w:rFonts w:cs="Times New Roman"/>
                <w:i/>
              </w:rPr>
              <w:t xml:space="preserve"> </w:t>
            </w:r>
            <w:r w:rsidRPr="00F87EF5">
              <w:rPr>
                <w:rFonts w:cs="Times New Roman"/>
              </w:rPr>
              <w:t xml:space="preserve">= 6.441(6) Å, b = 5.284(3) Å, </w:t>
            </w:r>
            <w:r w:rsidRPr="00F87EF5">
              <w:rPr>
                <w:rFonts w:cs="Times New Roman"/>
                <w:i/>
                <w:iCs/>
              </w:rPr>
              <w:t xml:space="preserve">c </w:t>
            </w:r>
            <w:r w:rsidRPr="00F87EF5">
              <w:rPr>
                <w:rFonts w:cs="Times New Roman"/>
              </w:rPr>
              <w:t xml:space="preserve">= 8.979(7) Å, </w:t>
            </w:r>
            <w:r w:rsidRPr="00F87EF5">
              <w:rPr>
                <w:rFonts w:cs="Times New Roman"/>
                <w:i/>
                <w:iCs/>
              </w:rPr>
              <w:t>Pmna</w:t>
            </w:r>
            <w:r w:rsidRPr="00F87EF5">
              <w:rPr>
                <w:rFonts w:cs="Times New Roman"/>
              </w:rPr>
              <w:t>, weight fraction 1.6(</w:t>
            </w:r>
            <w:proofErr w:type="gramStart"/>
            <w:r w:rsidRPr="00F87EF5">
              <w:rPr>
                <w:rFonts w:cs="Times New Roman"/>
              </w:rPr>
              <w:t>1)%</w:t>
            </w:r>
            <w:proofErr w:type="gramEnd"/>
          </w:p>
        </w:tc>
      </w:tr>
      <w:tr w:rsidR="00F87EF5" w:rsidRPr="00F87EF5" w14:paraId="6DB7A04D" w14:textId="77777777" w:rsidTr="00E62CC7">
        <w:tc>
          <w:tcPr>
            <w:tcW w:w="70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75B5E29" w14:textId="1876154F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O1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738258F" w14:textId="04DBDD96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05B08C" w14:textId="69E73525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0.08726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52BD49" w14:textId="10709E31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0.02653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2344580" w14:textId="5BEAED41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0.31935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5B313E" w14:textId="3E4C4B3E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7CE705" w14:textId="6B56D464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0.01</w:t>
            </w:r>
          </w:p>
        </w:tc>
      </w:tr>
      <w:tr w:rsidR="00F87EF5" w:rsidRPr="00F87EF5" w14:paraId="55C6EDA2" w14:textId="77777777" w:rsidTr="00E62CC7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8DA2FC" w14:textId="34FC5135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C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</w:tcPr>
          <w:p w14:paraId="2CB25E83" w14:textId="01D08249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</w:tcPr>
          <w:p w14:paraId="51E08D92" w14:textId="24BE28B2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0.08518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</w:tcPr>
          <w:p w14:paraId="2EA40CE8" w14:textId="692A1412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</w:tcPr>
          <w:p w14:paraId="668FE537" w14:textId="5070473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0.23789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</w:tcPr>
          <w:p w14:paraId="39594D04" w14:textId="1AC68D76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31EC6AB8" w14:textId="48623CFC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0.01</w:t>
            </w:r>
          </w:p>
        </w:tc>
      </w:tr>
      <w:tr w:rsidR="00F87EF5" w:rsidRPr="00F87EF5" w14:paraId="104CF751" w14:textId="77777777" w:rsidTr="00E62CC7"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97430E" w14:textId="0410B17F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O2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</w:tcPr>
          <w:p w14:paraId="04F45CD0" w14:textId="3722E63D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</w:tcPr>
          <w:p w14:paraId="2D993A2E" w14:textId="1D45A324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0.09557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</w:tcPr>
          <w:p w14:paraId="6A59CD67" w14:textId="26311F41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0.25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</w:tcPr>
          <w:p w14:paraId="1229C854" w14:textId="2BECBFF0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0.07776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</w:tcPr>
          <w:p w14:paraId="67F7052C" w14:textId="7FE8D6E7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top w:val="nil"/>
              <w:left w:val="nil"/>
              <w:bottom w:val="nil"/>
              <w:right w:val="nil"/>
            </w:tcBorders>
          </w:tcPr>
          <w:p w14:paraId="0A8E4DD7" w14:textId="0BA2975F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0.01</w:t>
            </w:r>
          </w:p>
        </w:tc>
      </w:tr>
      <w:tr w:rsidR="00F87EF5" w:rsidRPr="00F87EF5" w14:paraId="252FEA92" w14:textId="77777777" w:rsidTr="00E62CC7"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B89977" w14:textId="79323FD0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E46F88" w14:textId="50E78316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4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976D47" w14:textId="4B7BDC58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0.23524</w:t>
            </w:r>
          </w:p>
        </w:tc>
        <w:tc>
          <w:tcPr>
            <w:tcW w:w="57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D481177" w14:textId="2CD63E86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0.25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D2BF72" w14:textId="7B062862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0.58211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07619C" w14:textId="0980C362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1</w:t>
            </w:r>
          </w:p>
        </w:tc>
        <w:tc>
          <w:tcPr>
            <w:tcW w:w="103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389EC5" w14:textId="07660736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0.01</w:t>
            </w:r>
          </w:p>
        </w:tc>
      </w:tr>
      <w:tr w:rsidR="00F87EF5" w:rsidRPr="00F87EF5" w14:paraId="0CCAE68F" w14:textId="77777777" w:rsidTr="00596CE4">
        <w:tc>
          <w:tcPr>
            <w:tcW w:w="50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F2580CB" w14:textId="1E756F68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 xml:space="preserve">Goodness of fit (GOF) = </w:t>
            </w:r>
            <w:r w:rsidR="008F2296" w:rsidRPr="00F87EF5">
              <w:rPr>
                <w:rFonts w:cs="Times New Roman"/>
              </w:rPr>
              <w:t>4.33</w:t>
            </w:r>
          </w:p>
        </w:tc>
      </w:tr>
      <w:tr w:rsidR="00F87EF5" w:rsidRPr="00F87EF5" w14:paraId="2C3FBF6D" w14:textId="77777777" w:rsidTr="00110A38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7C964771" w14:textId="4D3CA6A8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 xml:space="preserve">Weighted profile R-factor (wR) = </w:t>
            </w:r>
            <w:r w:rsidR="008F2296" w:rsidRPr="00F87EF5">
              <w:rPr>
                <w:rFonts w:cs="Times New Roman"/>
              </w:rPr>
              <w:t>4.41</w:t>
            </w:r>
            <w:r w:rsidRPr="00F87EF5">
              <w:rPr>
                <w:rFonts w:cs="Times New Roman"/>
              </w:rPr>
              <w:t>%</w:t>
            </w:r>
          </w:p>
        </w:tc>
      </w:tr>
      <w:tr w:rsidR="00F87EF5" w:rsidRPr="00F87EF5" w14:paraId="14D9515E" w14:textId="77777777" w:rsidTr="00110A38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249F785D" w14:textId="703EC80E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</w:t>
            </w:r>
            <w:r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>-1 R-Bragg Factor (RF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>)</w:t>
            </w:r>
            <w:r w:rsidRPr="00F87EF5">
              <w:rPr>
                <w:rFonts w:cs="Times New Roman"/>
                <w:vertAlign w:val="superscript"/>
              </w:rPr>
              <w:t xml:space="preserve"> </w:t>
            </w:r>
            <w:r w:rsidRPr="00F87EF5">
              <w:rPr>
                <w:rFonts w:cs="Times New Roman"/>
              </w:rPr>
              <w:t xml:space="preserve">= </w:t>
            </w:r>
            <w:r w:rsidR="008F2296" w:rsidRPr="00F87EF5">
              <w:rPr>
                <w:rFonts w:cs="Times New Roman"/>
              </w:rPr>
              <w:t>3.61</w:t>
            </w:r>
            <w:r w:rsidRPr="00F87EF5">
              <w:rPr>
                <w:rFonts w:cs="Times New Roman"/>
              </w:rPr>
              <w:t>%</w:t>
            </w:r>
          </w:p>
        </w:tc>
      </w:tr>
      <w:tr w:rsidR="00F87EF5" w:rsidRPr="00F87EF5" w14:paraId="2E45913A" w14:textId="77777777" w:rsidTr="00110A38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701344DC" w14:textId="5CF4F239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BCFZY</w:t>
            </w:r>
            <w:r w:rsidRPr="00F87EF5">
              <w:rPr>
                <w:rFonts w:cs="Times New Roman" w:hint="eastAsia"/>
              </w:rPr>
              <w:t>LK</w:t>
            </w:r>
            <w:r w:rsidRPr="00F87EF5">
              <w:rPr>
                <w:rFonts w:cs="Times New Roman"/>
              </w:rPr>
              <w:t>-2 RF</w:t>
            </w:r>
            <w:r w:rsidRPr="00F87EF5">
              <w:rPr>
                <w:rFonts w:cs="Times New Roman"/>
                <w:vertAlign w:val="superscript"/>
              </w:rPr>
              <w:t xml:space="preserve">2 </w:t>
            </w:r>
            <w:r w:rsidRPr="00F87EF5">
              <w:rPr>
                <w:rFonts w:cs="Times New Roman"/>
              </w:rPr>
              <w:t xml:space="preserve">= </w:t>
            </w:r>
            <w:r w:rsidR="008F2296" w:rsidRPr="00F87EF5">
              <w:rPr>
                <w:rFonts w:cs="Times New Roman"/>
              </w:rPr>
              <w:t>4.22</w:t>
            </w:r>
            <w:r w:rsidRPr="00F87EF5">
              <w:rPr>
                <w:rFonts w:cs="Times New Roman"/>
              </w:rPr>
              <w:t>%</w:t>
            </w:r>
          </w:p>
        </w:tc>
      </w:tr>
      <w:tr w:rsidR="00F87EF5" w:rsidRPr="00F87EF5" w14:paraId="01BDD341" w14:textId="77777777" w:rsidTr="00110A38">
        <w:trPr>
          <w:trHeight w:val="188"/>
        </w:trPr>
        <w:tc>
          <w:tcPr>
            <w:tcW w:w="5000" w:type="pct"/>
            <w:gridSpan w:val="7"/>
            <w:tcBorders>
              <w:left w:val="nil"/>
              <w:right w:val="nil"/>
            </w:tcBorders>
            <w:vAlign w:val="center"/>
          </w:tcPr>
          <w:p w14:paraId="3DE127BA" w14:textId="66235355" w:rsidR="00600FA4" w:rsidRPr="00F87EF5" w:rsidRDefault="00600FA4" w:rsidP="00600FA4">
            <w:pPr>
              <w:jc w:val="center"/>
              <w:rPr>
                <w:rFonts w:cs="Times New Roman"/>
              </w:rPr>
            </w:pPr>
            <w:r w:rsidRPr="00F87EF5">
              <w:rPr>
                <w:rFonts w:cs="Times New Roman"/>
              </w:rPr>
              <w:t>BaCO</w:t>
            </w:r>
            <w:r w:rsidRPr="00F87EF5">
              <w:rPr>
                <w:rFonts w:cs="Times New Roman"/>
                <w:vertAlign w:val="subscript"/>
              </w:rPr>
              <w:t>3</w:t>
            </w:r>
            <w:r w:rsidRPr="00F87EF5">
              <w:rPr>
                <w:rFonts w:cs="Times New Roman"/>
              </w:rPr>
              <w:t xml:space="preserve"> RF</w:t>
            </w:r>
            <w:r w:rsidRPr="00F87EF5">
              <w:rPr>
                <w:rFonts w:cs="Times New Roman"/>
                <w:vertAlign w:val="superscript"/>
              </w:rPr>
              <w:t>2</w:t>
            </w:r>
            <w:r w:rsidRPr="00F87EF5">
              <w:rPr>
                <w:rFonts w:cs="Times New Roman"/>
              </w:rPr>
              <w:t xml:space="preserve"> = </w:t>
            </w:r>
            <w:r w:rsidR="008F2296" w:rsidRPr="00F87EF5">
              <w:rPr>
                <w:rFonts w:cs="Times New Roman"/>
              </w:rPr>
              <w:t>21.14%</w:t>
            </w:r>
          </w:p>
        </w:tc>
      </w:tr>
    </w:tbl>
    <w:p w14:paraId="6A5E1F6E" w14:textId="77777777" w:rsidR="00C8385B" w:rsidRPr="00F87EF5" w:rsidRDefault="00C8385B" w:rsidP="00C8385B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a</w:t>
      </w:r>
      <w:r w:rsidRPr="00F87EF5">
        <w:rPr>
          <w:rFonts w:cs="Times New Roman"/>
          <w:sz w:val="16"/>
          <w:szCs w:val="16"/>
        </w:rPr>
        <w:t xml:space="preserve"> Data indicated a main phase of BCFZY or BCFZYLN with a distribution of lattice parameters that could not be fully resolved in the data and were modeled reasonably well using two </w:t>
      </w:r>
      <m:oMath>
        <m:r>
          <w:rPr>
            <w:rFonts w:ascii="Cambria Math" w:hAnsi="Cambria Math" w:cs="Times New Roman"/>
            <w:sz w:val="16"/>
            <w:szCs w:val="16"/>
          </w:rPr>
          <m:t>Pm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16"/>
                <w:szCs w:val="16"/>
              </w:rPr>
            </m:ctrlPr>
          </m:accPr>
          <m:e>
            <m:r>
              <w:rPr>
                <w:rFonts w:ascii="Cambria Math" w:hAnsi="Cambria Math" w:cs="Times New Roman"/>
                <w:sz w:val="16"/>
                <w:szCs w:val="16"/>
              </w:rPr>
              <m:t>3</m:t>
            </m:r>
          </m:e>
        </m:acc>
        <m:r>
          <w:rPr>
            <w:rFonts w:ascii="Cambria Math" w:hAnsi="Cambria Math" w:cs="Times New Roman"/>
            <w:sz w:val="16"/>
            <w:szCs w:val="16"/>
          </w:rPr>
          <m:t>m</m:t>
        </m:r>
      </m:oMath>
      <w:r w:rsidRPr="00F87EF5">
        <w:rPr>
          <w:rFonts w:cs="Times New Roman"/>
          <w:sz w:val="16"/>
          <w:szCs w:val="16"/>
        </w:rPr>
        <w:t xml:space="preserve"> phases with all parameters of these phases constrained to be the same, except for the lattice constant.</w:t>
      </w:r>
    </w:p>
    <w:p w14:paraId="37E8AF5B" w14:textId="77777777" w:rsidR="00C8385B" w:rsidRPr="00F87EF5" w:rsidRDefault="00C8385B" w:rsidP="00C8385B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b</w:t>
      </w:r>
      <w:r w:rsidRPr="00F87EF5">
        <w:rPr>
          <w:rFonts w:cs="Times New Roman"/>
          <w:sz w:val="16"/>
          <w:szCs w:val="16"/>
        </w:rPr>
        <w:t xml:space="preserve"> Zr and Y are indistinguishable and combined.</w:t>
      </w:r>
    </w:p>
    <w:p w14:paraId="749C1238" w14:textId="77777777" w:rsidR="00C8385B" w:rsidRPr="00F87EF5" w:rsidRDefault="00C8385B" w:rsidP="00C8385B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c</w:t>
      </w:r>
      <w:r w:rsidRPr="00F87EF5">
        <w:rPr>
          <w:rFonts w:cs="Times New Roman"/>
          <w:sz w:val="16"/>
          <w:szCs w:val="16"/>
        </w:rPr>
        <w:t xml:space="preserve"> atomic displacement parameters are constrained to be equal for atoms at the same site.</w:t>
      </w:r>
    </w:p>
    <w:p w14:paraId="2273D838" w14:textId="77777777" w:rsidR="00C8385B" w:rsidRPr="00F87EF5" w:rsidRDefault="00C8385B" w:rsidP="00C8385B">
      <w:pPr>
        <w:spacing w:after="0"/>
        <w:rPr>
          <w:rFonts w:cs="Times New Roman"/>
          <w:sz w:val="16"/>
          <w:szCs w:val="16"/>
        </w:rPr>
      </w:pPr>
      <w:r w:rsidRPr="00F87EF5">
        <w:rPr>
          <w:rFonts w:cs="Times New Roman"/>
          <w:sz w:val="16"/>
          <w:szCs w:val="16"/>
          <w:vertAlign w:val="superscript"/>
        </w:rPr>
        <w:t>d</w:t>
      </w:r>
      <w:r w:rsidRPr="00F87EF5">
        <w:rPr>
          <w:rFonts w:cs="Times New Roman"/>
          <w:sz w:val="16"/>
          <w:szCs w:val="16"/>
        </w:rPr>
        <w:t xml:space="preserve"> Co and Fe are indistinguishable and combined. </w:t>
      </w:r>
    </w:p>
    <w:p w14:paraId="513AA925" w14:textId="144D5E18" w:rsidR="00C8385B" w:rsidRPr="00F87EF5" w:rsidRDefault="00C8385B" w:rsidP="00C8385B">
      <w:pPr>
        <w:pStyle w:val="pf0"/>
        <w:spacing w:before="0" w:beforeAutospacing="0" w:after="0" w:afterAutospacing="0"/>
        <w:rPr>
          <w:sz w:val="16"/>
          <w:szCs w:val="16"/>
        </w:rPr>
      </w:pPr>
      <w:r w:rsidRPr="00F87EF5">
        <w:rPr>
          <w:rFonts w:eastAsiaTheme="minorEastAsia"/>
          <w:sz w:val="16"/>
          <w:szCs w:val="16"/>
          <w:vertAlign w:val="superscript"/>
          <w:lang w:eastAsia="zh-CN"/>
        </w:rPr>
        <w:t>e</w:t>
      </w:r>
      <w:r w:rsidRPr="00F87EF5">
        <w:rPr>
          <w:sz w:val="16"/>
          <w:szCs w:val="16"/>
          <w:vertAlign w:val="superscript"/>
        </w:rPr>
        <w:t xml:space="preserve">  </w:t>
      </w:r>
      <w:r w:rsidRPr="00F87EF5">
        <w:rPr>
          <w:sz w:val="16"/>
          <w:szCs w:val="16"/>
        </w:rPr>
        <w:t>Atomic displacement fixed to the literature value.</w:t>
      </w:r>
      <w:r w:rsidRPr="00F87EF5">
        <w:rPr>
          <w:sz w:val="16"/>
          <w:szCs w:val="16"/>
        </w:rPr>
        <w:fldChar w:fldCharType="begin"/>
      </w:r>
      <w:r w:rsidR="00DF0B4A" w:rsidRPr="00F87EF5">
        <w:rPr>
          <w:sz w:val="16"/>
          <w:szCs w:val="16"/>
        </w:rPr>
        <w:instrText xml:space="preserve"> ADDIN EN.CITE &lt;EndNote&gt;&lt;Cite&gt;&lt;Author&gt;Kiryukhin&lt;/Author&gt;&lt;Year&gt;2004&lt;/Year&gt;&lt;RecNum&gt;198&lt;/RecNum&gt;&lt;DisplayText&gt;&lt;style face="superscript"&gt;5&lt;/style&gt;&lt;/DisplayText&gt;&lt;record&gt;&lt;rec-number&gt;198&lt;/rec-number&gt;&lt;foreign-keys&gt;&lt;key app="EN" db-id="pxstfvzsi2zpwte0webpet28x059pfxr2dtz" timestamp="1696296252"&gt;198&lt;/key&gt;&lt;/foreign-keys&gt;&lt;ref-type name="Journal Article"&gt;17&lt;/ref-type&gt;&lt;contributors&gt;&lt;authors&gt;&lt;author&gt;Kiryukhin, V.&lt;/author&gt;&lt;author&gt;Borissov, A.&lt;/author&gt;&lt;author&gt;Ahn, J. S.&lt;/author&gt;&lt;author&gt;Huang, Q.&lt;/author&gt;&lt;author&gt;Lynn, J. W.&lt;/author&gt;&lt;author&gt;Cheong, S. W.&lt;/author&gt;&lt;/authors&gt;&lt;/contributors&gt;&lt;titles&gt;&lt;title&gt;Uncorrelated and correlated nanoscale lattice distortions in the paramagnetic phase of magnetoresistive manganites&lt;/title&gt;&lt;secondary-title&gt;Physical Review B&lt;/secondary-title&gt;&lt;/titles&gt;&lt;periodical&gt;&lt;full-title&gt;Physical Review B&lt;/full-title&gt;&lt;/periodical&gt;&lt;pages&gt;214424&lt;/pages&gt;&lt;volume&gt;70&lt;/volume&gt;&lt;number&gt;21&lt;/number&gt;&lt;dates&gt;&lt;year&gt;2004&lt;/year&gt;&lt;pub-dates&gt;&lt;date&gt;12/22/&lt;/date&gt;&lt;/pub-dates&gt;&lt;/dates&gt;&lt;publisher&gt;American Physical Society&lt;/publisher&gt;&lt;urls&gt;&lt;related-urls&gt;&lt;url&gt;https://link.aps.org/doi/10.1103/PhysRevB.70.214424&lt;/url&gt;&lt;/related-urls&gt;&lt;/urls&gt;&lt;electronic-resource-num&gt;10.1103/PhysRevB.70.214424&lt;/electronic-resource-num&gt;&lt;/record&gt;&lt;/Cite&gt;&lt;/EndNote&gt;</w:instrText>
      </w:r>
      <w:r w:rsidRPr="00F87EF5">
        <w:rPr>
          <w:sz w:val="16"/>
          <w:szCs w:val="16"/>
        </w:rPr>
        <w:fldChar w:fldCharType="separate"/>
      </w:r>
      <w:r w:rsidR="00DF0B4A" w:rsidRPr="00F87EF5">
        <w:rPr>
          <w:noProof/>
          <w:sz w:val="16"/>
          <w:szCs w:val="16"/>
          <w:vertAlign w:val="superscript"/>
        </w:rPr>
        <w:t>5</w:t>
      </w:r>
      <w:r w:rsidRPr="00F87EF5">
        <w:rPr>
          <w:sz w:val="16"/>
          <w:szCs w:val="16"/>
        </w:rPr>
        <w:fldChar w:fldCharType="end"/>
      </w:r>
      <w:r w:rsidRPr="00F87EF5">
        <w:rPr>
          <w:sz w:val="16"/>
          <w:szCs w:val="16"/>
        </w:rPr>
        <w:t xml:space="preserve"> </w:t>
      </w:r>
    </w:p>
    <w:p w14:paraId="20E12B0B" w14:textId="77777777" w:rsidR="00C8385B" w:rsidRPr="00F87EF5" w:rsidRDefault="00C8385B" w:rsidP="00C8385B"/>
    <w:p w14:paraId="5CFF98A8" w14:textId="77777777" w:rsidR="00B7752E" w:rsidRPr="00F87EF5" w:rsidRDefault="00B7752E">
      <w:pPr>
        <w:rPr>
          <w:rFonts w:cs="Times New Roman"/>
        </w:rPr>
      </w:pPr>
    </w:p>
    <w:p w14:paraId="6BB1F8D9" w14:textId="77777777" w:rsidR="009A030A" w:rsidRPr="00F87EF5" w:rsidRDefault="009A030A">
      <w:pPr>
        <w:rPr>
          <w:rFonts w:cs="Times New Roman"/>
        </w:rPr>
      </w:pPr>
    </w:p>
    <w:p w14:paraId="360CA0BF" w14:textId="77777777" w:rsidR="009A030A" w:rsidRPr="00F87EF5" w:rsidRDefault="009A030A">
      <w:pPr>
        <w:rPr>
          <w:rFonts w:cs="Times New Roman"/>
        </w:rPr>
      </w:pPr>
    </w:p>
    <w:p w14:paraId="40FB50B4" w14:textId="77777777" w:rsidR="009A030A" w:rsidRPr="00F87EF5" w:rsidRDefault="009A030A">
      <w:pPr>
        <w:rPr>
          <w:rFonts w:cs="Times New Roman"/>
        </w:rPr>
      </w:pPr>
    </w:p>
    <w:p w14:paraId="1FA6129A" w14:textId="77777777" w:rsidR="009A030A" w:rsidRPr="00F87EF5" w:rsidRDefault="009A030A">
      <w:pPr>
        <w:rPr>
          <w:rFonts w:cs="Times New Roman"/>
        </w:rPr>
      </w:pPr>
    </w:p>
    <w:p w14:paraId="2B56F6C2" w14:textId="77777777" w:rsidR="009A030A" w:rsidRPr="00F87EF5" w:rsidRDefault="009A030A">
      <w:pPr>
        <w:rPr>
          <w:rFonts w:cs="Times New Roman"/>
        </w:rPr>
      </w:pPr>
    </w:p>
    <w:p w14:paraId="75DF4700" w14:textId="77777777" w:rsidR="009A030A" w:rsidRPr="00F87EF5" w:rsidRDefault="009A030A">
      <w:pPr>
        <w:rPr>
          <w:rFonts w:cs="Times New Roman"/>
        </w:rPr>
      </w:pPr>
    </w:p>
    <w:p w14:paraId="3AAF6E64" w14:textId="77777777" w:rsidR="009A030A" w:rsidRPr="00F87EF5" w:rsidRDefault="009A030A">
      <w:pPr>
        <w:rPr>
          <w:rFonts w:cs="Times New Roman"/>
        </w:rPr>
      </w:pPr>
    </w:p>
    <w:p w14:paraId="6A8B56B9" w14:textId="77777777" w:rsidR="00DC362F" w:rsidRPr="00F87EF5" w:rsidRDefault="00DC362F" w:rsidP="000C1B05">
      <w:pPr>
        <w:jc w:val="center"/>
        <w:rPr>
          <w:rFonts w:cs="Times New Roman"/>
        </w:rPr>
      </w:pPr>
    </w:p>
    <w:p w14:paraId="3042F6DC" w14:textId="77777777" w:rsidR="00DC362F" w:rsidRPr="00F87EF5" w:rsidRDefault="00DC362F" w:rsidP="000C1B05">
      <w:pPr>
        <w:jc w:val="center"/>
        <w:rPr>
          <w:rFonts w:cs="Times New Roman"/>
        </w:rPr>
      </w:pPr>
    </w:p>
    <w:p w14:paraId="219F5036" w14:textId="77777777" w:rsidR="00DC362F" w:rsidRPr="00F87EF5" w:rsidRDefault="00DC362F" w:rsidP="000C1B05">
      <w:pPr>
        <w:jc w:val="center"/>
        <w:rPr>
          <w:rFonts w:cs="Times New Roman"/>
        </w:rPr>
      </w:pPr>
    </w:p>
    <w:p w14:paraId="522FED35" w14:textId="77777777" w:rsidR="00DC362F" w:rsidRPr="00F87EF5" w:rsidRDefault="00DC362F" w:rsidP="000C1B05">
      <w:pPr>
        <w:jc w:val="center"/>
        <w:rPr>
          <w:rFonts w:cs="Times New Roman"/>
        </w:rPr>
      </w:pPr>
    </w:p>
    <w:p w14:paraId="6B125487" w14:textId="77777777" w:rsidR="00DC362F" w:rsidRPr="00F87EF5" w:rsidRDefault="00DC362F" w:rsidP="000C1B05">
      <w:pPr>
        <w:jc w:val="center"/>
        <w:rPr>
          <w:rFonts w:cs="Times New Roman"/>
        </w:rPr>
      </w:pPr>
    </w:p>
    <w:p w14:paraId="42D368F9" w14:textId="77777777" w:rsidR="00DC362F" w:rsidRPr="00F87EF5" w:rsidRDefault="00DC362F" w:rsidP="00DC362F">
      <w:pPr>
        <w:pStyle w:val="tablecaption"/>
        <w:rPr>
          <w:color w:val="auto"/>
        </w:rPr>
      </w:pPr>
      <w:r w:rsidRPr="00F87EF5">
        <w:rPr>
          <w:noProof/>
          <w:color w:val="auto"/>
        </w:rPr>
        <w:lastRenderedPageBreak/>
        <w:drawing>
          <wp:inline distT="0" distB="0" distL="0" distR="0" wp14:anchorId="064892CD" wp14:editId="0E9ECF2B">
            <wp:extent cx="2339340" cy="2158365"/>
            <wp:effectExtent l="0" t="0" r="3810" b="0"/>
            <wp:docPr id="7620438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9340" cy="215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1B73AA" w14:textId="3DB6B517" w:rsidR="00DC362F" w:rsidRPr="00F87EF5" w:rsidRDefault="00DC362F" w:rsidP="000C1B05">
      <w:pPr>
        <w:pStyle w:val="tablecaption"/>
        <w:rPr>
          <w:color w:val="auto"/>
        </w:rPr>
      </w:pPr>
      <w:proofErr w:type="gramStart"/>
      <w:r w:rsidRPr="00F87EF5">
        <w:rPr>
          <w:color w:val="auto"/>
        </w:rPr>
        <w:t xml:space="preserve">Figure  </w:t>
      </w:r>
      <w:r w:rsidR="00DE7E2C" w:rsidRPr="00F87EF5">
        <w:rPr>
          <w:rFonts w:hint="eastAsia"/>
          <w:color w:val="auto"/>
        </w:rPr>
        <w:t>S</w:t>
      </w:r>
      <w:proofErr w:type="gramEnd"/>
      <w:r w:rsidR="00DF6887" w:rsidRPr="00F87EF5">
        <w:rPr>
          <w:color w:val="auto"/>
        </w:rPr>
        <w:fldChar w:fldCharType="begin"/>
      </w:r>
      <w:r w:rsidR="00DF6887" w:rsidRPr="00F87EF5">
        <w:rPr>
          <w:color w:val="auto"/>
        </w:rPr>
        <w:instrText xml:space="preserve"> SEQ Supplementary_Figure_ \* ARABIC </w:instrText>
      </w:r>
      <w:r w:rsidR="00DF6887" w:rsidRPr="00F87EF5">
        <w:rPr>
          <w:color w:val="auto"/>
        </w:rPr>
        <w:fldChar w:fldCharType="separate"/>
      </w:r>
      <w:r w:rsidR="00DF6887" w:rsidRPr="00F87EF5">
        <w:rPr>
          <w:noProof/>
          <w:color w:val="auto"/>
        </w:rPr>
        <w:t>1</w:t>
      </w:r>
      <w:r w:rsidR="00DF6887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>-</w:t>
      </w:r>
      <w:r w:rsidR="000A1FF4" w:rsidRPr="00F87EF5">
        <w:rPr>
          <w:color w:val="auto"/>
        </w:rPr>
        <w:t xml:space="preserve">NPD data of the empty high temperature vacuum </w:t>
      </w:r>
      <w:r w:rsidRPr="00F87EF5">
        <w:rPr>
          <w:color w:val="auto"/>
        </w:rPr>
        <w:t>furnace.</w:t>
      </w:r>
    </w:p>
    <w:p w14:paraId="68EDF1E9" w14:textId="77777777" w:rsidR="00DF6887" w:rsidRPr="00F87EF5" w:rsidRDefault="00DF6887" w:rsidP="00DF6887">
      <w:pPr>
        <w:pStyle w:val="tablecaption"/>
        <w:rPr>
          <w:color w:val="auto"/>
        </w:rPr>
      </w:pPr>
      <w:r w:rsidRPr="00F87EF5">
        <w:rPr>
          <w:noProof/>
          <w:color w:val="auto"/>
        </w:rPr>
        <w:drawing>
          <wp:inline distT="0" distB="0" distL="0" distR="0" wp14:anchorId="739AE250" wp14:editId="17E91578">
            <wp:extent cx="4688205" cy="2163445"/>
            <wp:effectExtent l="0" t="0" r="0" b="8255"/>
            <wp:docPr id="253798269" name="Picture 2" descr="A graph of different color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798269" name="Picture 2" descr="A graph of different color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8205" cy="2163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00CE0E" w14:textId="3D23B6EF" w:rsidR="00DF6887" w:rsidRPr="00F87EF5" w:rsidRDefault="00DF6887" w:rsidP="00BA7C14">
      <w:pPr>
        <w:pStyle w:val="tablecaption"/>
        <w:rPr>
          <w:color w:val="auto"/>
        </w:rPr>
      </w:pPr>
      <w:r w:rsidRPr="00F87EF5">
        <w:rPr>
          <w:color w:val="auto"/>
        </w:rPr>
        <w:t xml:space="preserve">Figure </w:t>
      </w:r>
      <w:r w:rsidR="00DE7E2C" w:rsidRPr="00F87EF5">
        <w:rPr>
          <w:rFonts w:hint="eastAsia"/>
          <w:color w:val="auto"/>
        </w:rPr>
        <w:t>S</w:t>
      </w:r>
      <w:r w:rsidRPr="00F87EF5">
        <w:rPr>
          <w:color w:val="auto"/>
        </w:rPr>
        <w:fldChar w:fldCharType="begin"/>
      </w:r>
      <w:r w:rsidRPr="00F87EF5">
        <w:rPr>
          <w:color w:val="auto"/>
        </w:rPr>
        <w:instrText xml:space="preserve"> SEQ Supplementary_Figure_ \* ARABIC </w:instrText>
      </w:r>
      <w:r w:rsidRPr="00F87EF5">
        <w:rPr>
          <w:color w:val="auto"/>
        </w:rPr>
        <w:fldChar w:fldCharType="separate"/>
      </w:r>
      <w:r w:rsidRPr="00F87EF5">
        <w:rPr>
          <w:noProof/>
          <w:color w:val="auto"/>
        </w:rPr>
        <w:t>2</w:t>
      </w:r>
      <w:r w:rsidRPr="00F87EF5">
        <w:rPr>
          <w:noProof/>
          <w:color w:val="auto"/>
        </w:rPr>
        <w:fldChar w:fldCharType="end"/>
      </w:r>
      <w:r w:rsidRPr="00F87EF5">
        <w:rPr>
          <w:color w:val="auto"/>
        </w:rPr>
        <w:t>-</w:t>
      </w:r>
      <w:r w:rsidR="00CE01FA" w:rsidRPr="00F87EF5">
        <w:rPr>
          <w:color w:val="auto"/>
        </w:rPr>
        <w:t>High-temperature</w:t>
      </w:r>
      <w:r w:rsidRPr="00F87EF5">
        <w:rPr>
          <w:rFonts w:hint="eastAsia"/>
          <w:color w:val="auto"/>
        </w:rPr>
        <w:t xml:space="preserve"> SXRD</w:t>
      </w:r>
      <w:r w:rsidRPr="00F87EF5">
        <w:rPr>
          <w:color w:val="auto"/>
        </w:rPr>
        <w:t xml:space="preserve"> </w:t>
      </w:r>
      <w:r w:rsidR="000A4673" w:rsidRPr="00F87EF5">
        <w:rPr>
          <w:color w:val="auto"/>
        </w:rPr>
        <w:t>pattern</w:t>
      </w:r>
      <w:r w:rsidRPr="00F87EF5">
        <w:rPr>
          <w:rFonts w:hint="eastAsia"/>
          <w:color w:val="auto"/>
        </w:rPr>
        <w:t xml:space="preserve"> of </w:t>
      </w:r>
      <w:r w:rsidRPr="00F87EF5">
        <w:rPr>
          <w:rFonts w:hint="eastAsia"/>
          <w:b/>
          <w:bCs/>
          <w:color w:val="auto"/>
        </w:rPr>
        <w:t>a</w:t>
      </w:r>
      <w:r w:rsidRPr="00F87EF5">
        <w:rPr>
          <w:rFonts w:hint="eastAsia"/>
          <w:color w:val="auto"/>
        </w:rPr>
        <w:t xml:space="preserve"> BCFZY and </w:t>
      </w:r>
      <w:r w:rsidRPr="00F87EF5">
        <w:rPr>
          <w:rFonts w:hint="eastAsia"/>
          <w:b/>
          <w:bCs/>
          <w:color w:val="auto"/>
        </w:rPr>
        <w:t>b</w:t>
      </w:r>
      <w:r w:rsidRPr="00F87EF5">
        <w:rPr>
          <w:rFonts w:hint="eastAsia"/>
          <w:color w:val="auto"/>
        </w:rPr>
        <w:t xml:space="preserve"> BCFZYLK</w:t>
      </w:r>
      <w:r w:rsidRPr="00F87EF5">
        <w:rPr>
          <w:color w:val="auto"/>
        </w:rPr>
        <w:t>.</w:t>
      </w:r>
      <w:r w:rsidRPr="00F87EF5">
        <w:rPr>
          <w:rFonts w:hint="eastAsia"/>
          <w:color w:val="auto"/>
        </w:rPr>
        <w:t xml:space="preserve"> </w:t>
      </w:r>
      <w:r w:rsidR="00CE01FA" w:rsidRPr="00F87EF5">
        <w:rPr>
          <w:color w:val="auto"/>
        </w:rPr>
        <w:t xml:space="preserve">The </w:t>
      </w:r>
      <w:r w:rsidRPr="00F87EF5">
        <w:rPr>
          <w:rFonts w:hint="eastAsia"/>
          <w:color w:val="auto"/>
        </w:rPr>
        <w:t>Y-axis are offset for clarity.</w:t>
      </w:r>
    </w:p>
    <w:p w14:paraId="5B2FC6E8" w14:textId="718A6901" w:rsidR="00363E08" w:rsidRPr="00F87EF5" w:rsidRDefault="00DE395A" w:rsidP="00DF6887">
      <w:pPr>
        <w:pStyle w:val="tablecaption"/>
        <w:rPr>
          <w:color w:val="auto"/>
        </w:rPr>
      </w:pPr>
      <w:r w:rsidRPr="00F87EF5">
        <w:rPr>
          <w:noProof/>
          <w:color w:val="auto"/>
        </w:rPr>
        <w:drawing>
          <wp:inline distT="0" distB="0" distL="0" distR="0" wp14:anchorId="0DA50918" wp14:editId="38E6E456">
            <wp:extent cx="6645910" cy="2484120"/>
            <wp:effectExtent l="0" t="0" r="2540" b="0"/>
            <wp:docPr id="1199899976" name="Picture 1" descr="A close up of a microscop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9899976" name="Picture 1" descr="A close up of a microscop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brightnessContrast bright="2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248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F8B0EC" w14:textId="7993FD67" w:rsidR="00DE395A" w:rsidRPr="00F87EF5" w:rsidRDefault="00BA7C14" w:rsidP="00DE395A">
      <w:pPr>
        <w:pStyle w:val="tablecaption"/>
        <w:rPr>
          <w:color w:val="auto"/>
        </w:rPr>
      </w:pPr>
      <w:r w:rsidRPr="00F87EF5">
        <w:rPr>
          <w:rFonts w:hint="eastAsia"/>
          <w:color w:val="auto"/>
        </w:rPr>
        <w:t xml:space="preserve"> </w:t>
      </w:r>
      <w:r w:rsidR="00DE395A" w:rsidRPr="00F87EF5">
        <w:rPr>
          <w:color w:val="auto"/>
        </w:rPr>
        <w:t xml:space="preserve">Figure </w:t>
      </w:r>
      <w:r w:rsidRPr="00F87EF5">
        <w:rPr>
          <w:rFonts w:hint="eastAsia"/>
          <w:color w:val="auto"/>
        </w:rPr>
        <w:t>S</w:t>
      </w:r>
      <w:r w:rsidR="00DE395A" w:rsidRPr="00F87EF5">
        <w:rPr>
          <w:color w:val="auto"/>
        </w:rPr>
        <w:fldChar w:fldCharType="begin"/>
      </w:r>
      <w:r w:rsidR="00DE395A" w:rsidRPr="00F87EF5">
        <w:rPr>
          <w:color w:val="auto"/>
        </w:rPr>
        <w:instrText xml:space="preserve"> SEQ Supplementary_Figure_ \* ARABIC </w:instrText>
      </w:r>
      <w:r w:rsidR="00DE395A" w:rsidRPr="00F87EF5">
        <w:rPr>
          <w:color w:val="auto"/>
        </w:rPr>
        <w:fldChar w:fldCharType="separate"/>
      </w:r>
      <w:r w:rsidR="00DE395A" w:rsidRPr="00F87EF5">
        <w:rPr>
          <w:noProof/>
          <w:color w:val="auto"/>
        </w:rPr>
        <w:t>3</w:t>
      </w:r>
      <w:r w:rsidR="00DE395A" w:rsidRPr="00F87EF5">
        <w:rPr>
          <w:noProof/>
          <w:color w:val="auto"/>
        </w:rPr>
        <w:fldChar w:fldCharType="end"/>
      </w:r>
      <w:r w:rsidR="00DE395A" w:rsidRPr="00F87EF5">
        <w:rPr>
          <w:color w:val="auto"/>
        </w:rPr>
        <w:t>-</w:t>
      </w:r>
      <w:r w:rsidR="000A4673" w:rsidRPr="00F87EF5">
        <w:rPr>
          <w:rFonts w:hint="eastAsia"/>
          <w:color w:val="auto"/>
        </w:rPr>
        <w:t xml:space="preserve">SEM </w:t>
      </w:r>
      <w:r w:rsidR="000A4673" w:rsidRPr="00F87EF5">
        <w:rPr>
          <w:color w:val="auto"/>
        </w:rPr>
        <w:t>image</w:t>
      </w:r>
      <w:r w:rsidR="00C41F48" w:rsidRPr="00F87EF5">
        <w:rPr>
          <w:rFonts w:hint="eastAsia"/>
          <w:color w:val="auto"/>
        </w:rPr>
        <w:t>s</w:t>
      </w:r>
      <w:r w:rsidR="000A4673" w:rsidRPr="00F87EF5">
        <w:rPr>
          <w:rFonts w:hint="eastAsia"/>
          <w:color w:val="auto"/>
        </w:rPr>
        <w:t xml:space="preserve"> of </w:t>
      </w:r>
      <w:r w:rsidR="00C41F48" w:rsidRPr="00F87EF5">
        <w:rPr>
          <w:rFonts w:hint="eastAsia"/>
          <w:b/>
          <w:bCs/>
          <w:color w:val="auto"/>
        </w:rPr>
        <w:t>a</w:t>
      </w:r>
      <w:r w:rsidR="000A4673" w:rsidRPr="00F87EF5">
        <w:rPr>
          <w:rFonts w:hint="eastAsia"/>
          <w:b/>
          <w:bCs/>
          <w:color w:val="auto"/>
        </w:rPr>
        <w:t xml:space="preserve"> </w:t>
      </w:r>
      <w:r w:rsidR="000A4673" w:rsidRPr="00F87EF5">
        <w:rPr>
          <w:rFonts w:hint="eastAsia"/>
          <w:color w:val="auto"/>
        </w:rPr>
        <w:t xml:space="preserve">BCFZY and </w:t>
      </w:r>
      <w:r w:rsidR="00C41F48" w:rsidRPr="00F87EF5">
        <w:rPr>
          <w:rFonts w:hint="eastAsia"/>
          <w:b/>
          <w:bCs/>
          <w:color w:val="auto"/>
        </w:rPr>
        <w:t>b</w:t>
      </w:r>
      <w:r w:rsidR="000A4673" w:rsidRPr="00F87EF5">
        <w:rPr>
          <w:rFonts w:hint="eastAsia"/>
          <w:color w:val="auto"/>
        </w:rPr>
        <w:t xml:space="preserve"> BCFZYLK on </w:t>
      </w:r>
      <w:r w:rsidR="00C41F48" w:rsidRPr="00F87EF5">
        <w:rPr>
          <w:rFonts w:hint="eastAsia"/>
          <w:color w:val="auto"/>
        </w:rPr>
        <w:t>symmetric cells</w:t>
      </w:r>
    </w:p>
    <w:p w14:paraId="26204050" w14:textId="77777777" w:rsidR="00363E08" w:rsidRPr="00F87EF5" w:rsidRDefault="00363E08" w:rsidP="00DF6887">
      <w:pPr>
        <w:pStyle w:val="tablecaption"/>
        <w:rPr>
          <w:color w:val="auto"/>
        </w:rPr>
      </w:pPr>
    </w:p>
    <w:p w14:paraId="1EC84D68" w14:textId="77777777" w:rsidR="00363E08" w:rsidRPr="00F87EF5" w:rsidRDefault="00363E08" w:rsidP="00DF6887">
      <w:pPr>
        <w:pStyle w:val="tablecaption"/>
        <w:rPr>
          <w:color w:val="auto"/>
        </w:rPr>
      </w:pPr>
    </w:p>
    <w:p w14:paraId="28B2143C" w14:textId="77777777" w:rsidR="00363E08" w:rsidRPr="00F87EF5" w:rsidRDefault="00363E08" w:rsidP="00DF6887">
      <w:pPr>
        <w:pStyle w:val="tablecaption"/>
        <w:rPr>
          <w:color w:val="auto"/>
        </w:rPr>
      </w:pPr>
    </w:p>
    <w:p w14:paraId="041081E1" w14:textId="77777777" w:rsidR="00363E08" w:rsidRPr="00F87EF5" w:rsidRDefault="00363E08" w:rsidP="00DF6887">
      <w:pPr>
        <w:pStyle w:val="tablecaption"/>
        <w:rPr>
          <w:color w:val="auto"/>
        </w:rPr>
      </w:pPr>
    </w:p>
    <w:p w14:paraId="7F032C45" w14:textId="77777777" w:rsidR="00363E08" w:rsidRPr="00F87EF5" w:rsidRDefault="00363E08" w:rsidP="00DF6887">
      <w:pPr>
        <w:pStyle w:val="tablecaption"/>
        <w:rPr>
          <w:color w:val="auto"/>
        </w:rPr>
      </w:pPr>
    </w:p>
    <w:p w14:paraId="4BC92E98" w14:textId="77777777" w:rsidR="00363E08" w:rsidRPr="00F87EF5" w:rsidRDefault="00363E08" w:rsidP="00DF6887">
      <w:pPr>
        <w:pStyle w:val="tablecaption"/>
        <w:rPr>
          <w:color w:val="auto"/>
        </w:rPr>
      </w:pPr>
    </w:p>
    <w:p w14:paraId="194D9D95" w14:textId="77777777" w:rsidR="00363E08" w:rsidRPr="00F87EF5" w:rsidRDefault="00363E08" w:rsidP="00DF6887">
      <w:pPr>
        <w:pStyle w:val="tablecaption"/>
        <w:rPr>
          <w:color w:val="auto"/>
        </w:rPr>
      </w:pPr>
    </w:p>
    <w:p w14:paraId="7A92692C" w14:textId="77777777" w:rsidR="00363E08" w:rsidRPr="00F87EF5" w:rsidRDefault="00363E08" w:rsidP="00DF6887">
      <w:pPr>
        <w:pStyle w:val="tablecaption"/>
        <w:rPr>
          <w:color w:val="auto"/>
        </w:rPr>
      </w:pPr>
    </w:p>
    <w:p w14:paraId="2034F5A4" w14:textId="36B2C742" w:rsidR="00617D54" w:rsidRPr="00F87EF5" w:rsidRDefault="00617D54" w:rsidP="000C1B05">
      <w:pPr>
        <w:pStyle w:val="tablecaption"/>
        <w:rPr>
          <w:color w:val="auto"/>
        </w:rPr>
      </w:pPr>
      <w:r w:rsidRPr="00F87EF5">
        <w:rPr>
          <w:noProof/>
          <w:color w:val="auto"/>
        </w:rPr>
        <w:drawing>
          <wp:inline distT="0" distB="0" distL="0" distR="0" wp14:anchorId="4E03604A" wp14:editId="1EDBED2F">
            <wp:extent cx="6645910" cy="2047240"/>
            <wp:effectExtent l="0" t="0" r="2540" b="0"/>
            <wp:docPr id="1901746517" name="Picture 4" descr="A graph with numbers an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1746517" name="Picture 4" descr="A graph with numbers and line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204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AEF56C" w14:textId="27077C45" w:rsidR="00617D54" w:rsidRPr="00F87EF5" w:rsidRDefault="00617D54" w:rsidP="00617D54">
      <w:pPr>
        <w:pStyle w:val="tablecaption"/>
        <w:rPr>
          <w:color w:val="auto"/>
        </w:rPr>
      </w:pPr>
      <w:r w:rsidRPr="00F87EF5">
        <w:rPr>
          <w:color w:val="auto"/>
        </w:rPr>
        <w:t xml:space="preserve">Figure </w:t>
      </w:r>
      <w:r w:rsidR="00BA7C14" w:rsidRPr="00F87EF5">
        <w:rPr>
          <w:rFonts w:hint="eastAsia"/>
          <w:color w:val="auto"/>
        </w:rPr>
        <w:t>S</w:t>
      </w:r>
      <w:r w:rsidR="00F908AA" w:rsidRPr="00F87EF5">
        <w:rPr>
          <w:color w:val="auto"/>
        </w:rPr>
        <w:fldChar w:fldCharType="begin"/>
      </w:r>
      <w:r w:rsidR="00F908AA" w:rsidRPr="00F87EF5">
        <w:rPr>
          <w:color w:val="auto"/>
        </w:rPr>
        <w:instrText xml:space="preserve"> SEQ Supplementary_Figure_ \* ARABIC </w:instrText>
      </w:r>
      <w:r w:rsidR="00F908AA" w:rsidRPr="00F87EF5">
        <w:rPr>
          <w:color w:val="auto"/>
        </w:rPr>
        <w:fldChar w:fldCharType="separate"/>
      </w:r>
      <w:r w:rsidR="00F908AA" w:rsidRPr="00F87EF5">
        <w:rPr>
          <w:noProof/>
          <w:color w:val="auto"/>
        </w:rPr>
        <w:t>4</w:t>
      </w:r>
      <w:r w:rsidR="00F908AA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 xml:space="preserve">-Impedance spectra of the BCFZYLK and BCFZY on symmetric cells at </w:t>
      </w:r>
      <w:r w:rsidRPr="00F87EF5">
        <w:rPr>
          <w:b/>
          <w:bCs/>
          <w:color w:val="auto"/>
        </w:rPr>
        <w:t>a</w:t>
      </w:r>
      <w:r w:rsidRPr="00F87EF5">
        <w:rPr>
          <w:color w:val="auto"/>
        </w:rPr>
        <w:t xml:space="preserve"> 600 °C </w:t>
      </w:r>
      <w:r w:rsidRPr="00F87EF5">
        <w:rPr>
          <w:b/>
          <w:bCs/>
          <w:color w:val="auto"/>
        </w:rPr>
        <w:t xml:space="preserve">b </w:t>
      </w:r>
      <w:r w:rsidRPr="00F87EF5">
        <w:rPr>
          <w:color w:val="auto"/>
        </w:rPr>
        <w:t xml:space="preserve">550 °C and </w:t>
      </w:r>
      <w:r w:rsidRPr="00F87EF5">
        <w:rPr>
          <w:b/>
          <w:bCs/>
          <w:color w:val="auto"/>
        </w:rPr>
        <w:t>c</w:t>
      </w:r>
      <w:r w:rsidRPr="00F87EF5">
        <w:rPr>
          <w:color w:val="auto"/>
        </w:rPr>
        <w:t xml:space="preserve"> 500 °C</w:t>
      </w:r>
    </w:p>
    <w:p w14:paraId="01332282" w14:textId="601EFBB3" w:rsidR="00C12C38" w:rsidRPr="00F87EF5" w:rsidRDefault="00E51C95" w:rsidP="00617D54">
      <w:pPr>
        <w:pStyle w:val="tablecaption"/>
        <w:rPr>
          <w:color w:val="auto"/>
        </w:rPr>
      </w:pPr>
      <w:r w:rsidRPr="00F87EF5">
        <w:rPr>
          <w:noProof/>
          <w:color w:val="auto"/>
        </w:rPr>
        <w:drawing>
          <wp:inline distT="0" distB="0" distL="0" distR="0" wp14:anchorId="7B1E635A" wp14:editId="7EE63227">
            <wp:extent cx="3877310" cy="2950845"/>
            <wp:effectExtent l="0" t="0" r="8890" b="1905"/>
            <wp:docPr id="58275785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7310" cy="29508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574AB98" w14:textId="15D7A12A" w:rsidR="00CD2EB0" w:rsidRPr="00F87EF5" w:rsidRDefault="00BA7C14" w:rsidP="00617D54">
      <w:pPr>
        <w:pStyle w:val="tablecaption"/>
        <w:rPr>
          <w:color w:val="auto"/>
        </w:rPr>
      </w:pPr>
      <w:r w:rsidRPr="00F87EF5">
        <w:rPr>
          <w:rFonts w:hint="eastAsia"/>
          <w:color w:val="auto"/>
        </w:rPr>
        <w:t>F</w:t>
      </w:r>
      <w:r w:rsidR="00CD2EB0" w:rsidRPr="00F87EF5">
        <w:rPr>
          <w:color w:val="auto"/>
        </w:rPr>
        <w:t xml:space="preserve">igure </w:t>
      </w:r>
      <w:r w:rsidRPr="00F87EF5">
        <w:rPr>
          <w:rFonts w:hint="eastAsia"/>
          <w:color w:val="auto"/>
        </w:rPr>
        <w:t>S</w:t>
      </w:r>
      <w:r w:rsidR="00F908AA" w:rsidRPr="00F87EF5">
        <w:rPr>
          <w:color w:val="auto"/>
        </w:rPr>
        <w:fldChar w:fldCharType="begin"/>
      </w:r>
      <w:r w:rsidR="00F908AA" w:rsidRPr="00F87EF5">
        <w:rPr>
          <w:color w:val="auto"/>
        </w:rPr>
        <w:instrText xml:space="preserve"> SEQ Supplementary_Figure_ \* ARABIC </w:instrText>
      </w:r>
      <w:r w:rsidR="00F908AA" w:rsidRPr="00F87EF5">
        <w:rPr>
          <w:color w:val="auto"/>
        </w:rPr>
        <w:fldChar w:fldCharType="separate"/>
      </w:r>
      <w:r w:rsidR="00F908AA" w:rsidRPr="00F87EF5">
        <w:rPr>
          <w:noProof/>
          <w:color w:val="auto"/>
        </w:rPr>
        <w:t>5</w:t>
      </w:r>
      <w:r w:rsidR="00F908AA" w:rsidRPr="00F87EF5">
        <w:rPr>
          <w:noProof/>
          <w:color w:val="auto"/>
        </w:rPr>
        <w:fldChar w:fldCharType="end"/>
      </w:r>
      <w:r w:rsidR="00CD2EB0" w:rsidRPr="00F87EF5">
        <w:rPr>
          <w:color w:val="auto"/>
        </w:rPr>
        <w:t>-</w:t>
      </w:r>
      <w:r w:rsidR="00CD2EB0" w:rsidRPr="00F87EF5">
        <w:rPr>
          <w:rFonts w:hint="eastAsia"/>
          <w:color w:val="auto"/>
        </w:rPr>
        <w:t xml:space="preserve">Morphology of </w:t>
      </w:r>
      <w:r w:rsidR="00945E54" w:rsidRPr="00F87EF5">
        <w:rPr>
          <w:rFonts w:hint="eastAsia"/>
          <w:color w:val="auto"/>
        </w:rPr>
        <w:t xml:space="preserve">the </w:t>
      </w:r>
      <w:r w:rsidR="00CD2EB0" w:rsidRPr="00F87EF5">
        <w:rPr>
          <w:rFonts w:hint="eastAsia"/>
          <w:color w:val="auto"/>
        </w:rPr>
        <w:t>single cell with</w:t>
      </w:r>
      <w:r w:rsidR="00945E54" w:rsidRPr="00F87EF5">
        <w:rPr>
          <w:rFonts w:hint="eastAsia"/>
          <w:color w:val="auto"/>
        </w:rPr>
        <w:t xml:space="preserve"> a</w:t>
      </w:r>
      <w:r w:rsidR="00CD2EB0" w:rsidRPr="00F87EF5">
        <w:rPr>
          <w:rFonts w:hint="eastAsia"/>
          <w:color w:val="auto"/>
        </w:rPr>
        <w:t xml:space="preserve"> BCFZYLK cathode</w:t>
      </w:r>
    </w:p>
    <w:p w14:paraId="2F6B1872" w14:textId="62CD4161" w:rsidR="00723FD4" w:rsidRPr="00F87EF5" w:rsidRDefault="00723FD4" w:rsidP="000C1B05">
      <w:pPr>
        <w:pStyle w:val="tablecaption"/>
        <w:rPr>
          <w:color w:val="auto"/>
        </w:rPr>
      </w:pPr>
      <w:r w:rsidRPr="00F87EF5">
        <w:rPr>
          <w:noProof/>
          <w:color w:val="auto"/>
        </w:rPr>
        <w:drawing>
          <wp:inline distT="0" distB="0" distL="0" distR="0" wp14:anchorId="775215F4" wp14:editId="06647A40">
            <wp:extent cx="2340610" cy="2165350"/>
            <wp:effectExtent l="0" t="0" r="2540" b="6350"/>
            <wp:docPr id="1903996423" name="Picture 3" descr="A graph of a graph of a graph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3996423" name="Picture 3" descr="A graph of a graph of a graph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0610" cy="216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29A8AE" w14:textId="3E20BC9A" w:rsidR="00723FD4" w:rsidRPr="00F87EF5" w:rsidRDefault="00723FD4" w:rsidP="000C1B05">
      <w:pPr>
        <w:pStyle w:val="tablecaption"/>
        <w:rPr>
          <w:color w:val="auto"/>
        </w:rPr>
      </w:pPr>
      <w:r w:rsidRPr="00F87EF5">
        <w:rPr>
          <w:color w:val="auto"/>
        </w:rPr>
        <w:t xml:space="preserve">Figure </w:t>
      </w:r>
      <w:r w:rsidR="00BA7C14" w:rsidRPr="00F87EF5">
        <w:rPr>
          <w:rFonts w:hint="eastAsia"/>
          <w:color w:val="auto"/>
        </w:rPr>
        <w:t>S</w:t>
      </w:r>
      <w:r w:rsidR="00F908AA" w:rsidRPr="00F87EF5">
        <w:rPr>
          <w:color w:val="auto"/>
        </w:rPr>
        <w:fldChar w:fldCharType="begin"/>
      </w:r>
      <w:r w:rsidR="00F908AA" w:rsidRPr="00F87EF5">
        <w:rPr>
          <w:color w:val="auto"/>
        </w:rPr>
        <w:instrText xml:space="preserve"> SEQ Supplementary_Figure_ \* ARABIC </w:instrText>
      </w:r>
      <w:r w:rsidR="00F908AA" w:rsidRPr="00F87EF5">
        <w:rPr>
          <w:color w:val="auto"/>
        </w:rPr>
        <w:fldChar w:fldCharType="separate"/>
      </w:r>
      <w:r w:rsidR="00F908AA" w:rsidRPr="00F87EF5">
        <w:rPr>
          <w:noProof/>
          <w:color w:val="auto"/>
        </w:rPr>
        <w:t>6</w:t>
      </w:r>
      <w:r w:rsidR="00F908AA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>-Impedance spectra of the BCFZYLK single</w:t>
      </w:r>
      <w:r w:rsidR="00337311" w:rsidRPr="00F87EF5">
        <w:rPr>
          <w:color w:val="auto"/>
        </w:rPr>
        <w:t>-</w:t>
      </w:r>
      <w:r w:rsidRPr="00F87EF5">
        <w:rPr>
          <w:color w:val="auto"/>
        </w:rPr>
        <w:t xml:space="preserve">cell </w:t>
      </w:r>
    </w:p>
    <w:p w14:paraId="40557A48" w14:textId="4D75B4BF" w:rsidR="007D5318" w:rsidRPr="00F87EF5" w:rsidRDefault="007D5318" w:rsidP="000C1B05">
      <w:pPr>
        <w:pStyle w:val="tablecaption"/>
        <w:rPr>
          <w:color w:val="auto"/>
        </w:rPr>
      </w:pPr>
      <w:r w:rsidRPr="00F87EF5">
        <w:rPr>
          <w:noProof/>
          <w:color w:val="auto"/>
        </w:rPr>
        <w:lastRenderedPageBreak/>
        <w:drawing>
          <wp:inline distT="0" distB="0" distL="0" distR="0" wp14:anchorId="10D0E3B1" wp14:editId="71BE779C">
            <wp:extent cx="2705100" cy="2165350"/>
            <wp:effectExtent l="0" t="0" r="0" b="6350"/>
            <wp:docPr id="142733395" name="Picture 2" descr="A graph of a curv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733395" name="Picture 2" descr="A graph of a curv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216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68CFD" w14:textId="00105111" w:rsidR="007D5318" w:rsidRPr="00F87EF5" w:rsidRDefault="007D5318" w:rsidP="000C1B05">
      <w:pPr>
        <w:pStyle w:val="tablecaption"/>
        <w:rPr>
          <w:color w:val="auto"/>
        </w:rPr>
      </w:pPr>
      <w:r w:rsidRPr="00F87EF5">
        <w:rPr>
          <w:color w:val="auto"/>
        </w:rPr>
        <w:t xml:space="preserve">Figure </w:t>
      </w:r>
      <w:r w:rsidR="00BA7C14" w:rsidRPr="00F87EF5">
        <w:rPr>
          <w:rFonts w:hint="eastAsia"/>
          <w:color w:val="auto"/>
        </w:rPr>
        <w:t>S</w:t>
      </w:r>
      <w:r w:rsidR="00F908AA" w:rsidRPr="00F87EF5">
        <w:rPr>
          <w:color w:val="auto"/>
        </w:rPr>
        <w:fldChar w:fldCharType="begin"/>
      </w:r>
      <w:r w:rsidR="00F908AA" w:rsidRPr="00F87EF5">
        <w:rPr>
          <w:color w:val="auto"/>
        </w:rPr>
        <w:instrText xml:space="preserve"> SEQ Supplementary_Figure_ \* ARABIC </w:instrText>
      </w:r>
      <w:r w:rsidR="00F908AA" w:rsidRPr="00F87EF5">
        <w:rPr>
          <w:color w:val="auto"/>
        </w:rPr>
        <w:fldChar w:fldCharType="separate"/>
      </w:r>
      <w:r w:rsidR="00F908AA" w:rsidRPr="00F87EF5">
        <w:rPr>
          <w:noProof/>
          <w:color w:val="auto"/>
        </w:rPr>
        <w:t>7</w:t>
      </w:r>
      <w:r w:rsidR="00F908AA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>-Current-Voltage-Power (I-V-P) diagram of the BCFZY single cell at 600 °C</w:t>
      </w:r>
    </w:p>
    <w:p w14:paraId="6FA59385" w14:textId="303ED382" w:rsidR="000912EC" w:rsidRPr="00F87EF5" w:rsidRDefault="00BC1937" w:rsidP="000C1B05">
      <w:pPr>
        <w:pStyle w:val="tablecaption"/>
        <w:rPr>
          <w:color w:val="auto"/>
        </w:rPr>
      </w:pPr>
      <w:r w:rsidRPr="00F87EF5">
        <w:rPr>
          <w:noProof/>
          <w:color w:val="auto"/>
        </w:rPr>
        <w:drawing>
          <wp:inline distT="0" distB="0" distL="0" distR="0" wp14:anchorId="0CF37AF5" wp14:editId="1B53ACAA">
            <wp:extent cx="2340610" cy="2165350"/>
            <wp:effectExtent l="0" t="0" r="2540" b="6350"/>
            <wp:docPr id="620752262" name="Picture 2" descr="A graph of a graph of a substanc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0752262" name="Picture 2" descr="A graph of a graph of a substanc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0610" cy="216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4FE232" w14:textId="0251F824" w:rsidR="00F34F53" w:rsidRPr="00F87EF5" w:rsidRDefault="00F34F53" w:rsidP="00F34F53">
      <w:pPr>
        <w:pStyle w:val="tablecaption"/>
        <w:rPr>
          <w:color w:val="auto"/>
        </w:rPr>
      </w:pPr>
      <w:proofErr w:type="gramStart"/>
      <w:r w:rsidRPr="00F87EF5">
        <w:rPr>
          <w:color w:val="auto"/>
        </w:rPr>
        <w:t xml:space="preserve">Figure  </w:t>
      </w:r>
      <w:r w:rsidR="00BA7C14" w:rsidRPr="00F87EF5">
        <w:rPr>
          <w:rFonts w:hint="eastAsia"/>
          <w:color w:val="auto"/>
        </w:rPr>
        <w:t>S</w:t>
      </w:r>
      <w:proofErr w:type="gramEnd"/>
      <w:r w:rsidR="006E54BE" w:rsidRPr="00F87EF5">
        <w:rPr>
          <w:color w:val="auto"/>
        </w:rPr>
        <w:fldChar w:fldCharType="begin"/>
      </w:r>
      <w:r w:rsidR="006E54BE" w:rsidRPr="00F87EF5">
        <w:rPr>
          <w:color w:val="auto"/>
        </w:rPr>
        <w:instrText xml:space="preserve"> SEQ Supplementary_Figure_ \* ARABIC </w:instrText>
      </w:r>
      <w:r w:rsidR="006E54BE" w:rsidRPr="00F87EF5">
        <w:rPr>
          <w:color w:val="auto"/>
        </w:rPr>
        <w:fldChar w:fldCharType="separate"/>
      </w:r>
      <w:r w:rsidR="006E54BE" w:rsidRPr="00F87EF5">
        <w:rPr>
          <w:noProof/>
          <w:color w:val="auto"/>
        </w:rPr>
        <w:t>8</w:t>
      </w:r>
      <w:r w:rsidR="006E54BE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>-</w:t>
      </w:r>
      <w:r w:rsidRPr="00F87EF5">
        <w:rPr>
          <w:rFonts w:hint="eastAsia"/>
          <w:color w:val="auto"/>
        </w:rPr>
        <w:t xml:space="preserve"> XRD </w:t>
      </w:r>
      <w:r w:rsidRPr="00F87EF5">
        <w:rPr>
          <w:color w:val="auto"/>
        </w:rPr>
        <w:t xml:space="preserve">data </w:t>
      </w:r>
      <w:r w:rsidRPr="00F87EF5">
        <w:rPr>
          <w:rFonts w:hint="eastAsia"/>
          <w:color w:val="auto"/>
        </w:rPr>
        <w:t>of Li- and K-doped BCFZY</w:t>
      </w:r>
      <w:r w:rsidRPr="00F87EF5">
        <w:rPr>
          <w:color w:val="auto"/>
        </w:rPr>
        <w:t>. Data are offset in the y axis for clarity.</w:t>
      </w:r>
    </w:p>
    <w:p w14:paraId="11802C26" w14:textId="353B8701" w:rsidR="00DC362F" w:rsidRPr="00F87EF5" w:rsidRDefault="00DC362F" w:rsidP="000C1B05">
      <w:pPr>
        <w:pStyle w:val="tablecaption"/>
        <w:rPr>
          <w:color w:val="auto"/>
        </w:rPr>
      </w:pPr>
      <w:r w:rsidRPr="00F87EF5">
        <w:rPr>
          <w:rFonts w:cs="Times New Roman"/>
          <w:noProof/>
          <w:color w:val="auto"/>
        </w:rPr>
        <w:drawing>
          <wp:inline distT="0" distB="0" distL="0" distR="0" wp14:anchorId="70E09D75" wp14:editId="069AECF3">
            <wp:extent cx="2340610" cy="2163445"/>
            <wp:effectExtent l="0" t="0" r="2540" b="8255"/>
            <wp:docPr id="1" name="Picture 1" descr="A graph of a graph with numbers and symbol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graph of a graph with numbers and symbol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0610" cy="2163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ADDC7E" w14:textId="7ED507F0" w:rsidR="008B43E4" w:rsidRPr="00F87EF5" w:rsidRDefault="008B43E4" w:rsidP="000C1B05">
      <w:pPr>
        <w:pStyle w:val="tablecaption"/>
        <w:rPr>
          <w:color w:val="auto"/>
        </w:rPr>
      </w:pPr>
      <w:proofErr w:type="gramStart"/>
      <w:r w:rsidRPr="00F87EF5">
        <w:rPr>
          <w:color w:val="auto"/>
        </w:rPr>
        <w:t xml:space="preserve">Figure  </w:t>
      </w:r>
      <w:r w:rsidR="00BA7C14" w:rsidRPr="00F87EF5">
        <w:rPr>
          <w:rFonts w:hint="eastAsia"/>
          <w:color w:val="auto"/>
        </w:rPr>
        <w:t>S</w:t>
      </w:r>
      <w:proofErr w:type="gramEnd"/>
      <w:r w:rsidR="00F908AA" w:rsidRPr="00F87EF5">
        <w:rPr>
          <w:color w:val="auto"/>
        </w:rPr>
        <w:fldChar w:fldCharType="begin"/>
      </w:r>
      <w:r w:rsidR="00F908AA" w:rsidRPr="00F87EF5">
        <w:rPr>
          <w:color w:val="auto"/>
        </w:rPr>
        <w:instrText xml:space="preserve"> SEQ Supplementary_Figure_ \* ARABIC </w:instrText>
      </w:r>
      <w:r w:rsidR="00F908AA" w:rsidRPr="00F87EF5">
        <w:rPr>
          <w:color w:val="auto"/>
        </w:rPr>
        <w:fldChar w:fldCharType="separate"/>
      </w:r>
      <w:r w:rsidR="00F908AA" w:rsidRPr="00F87EF5">
        <w:rPr>
          <w:noProof/>
          <w:color w:val="auto"/>
        </w:rPr>
        <w:t>9</w:t>
      </w:r>
      <w:r w:rsidR="00F908AA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>-The area-specific resistance (ASR) of BCFZY</w:t>
      </w:r>
      <w:r w:rsidR="00337311" w:rsidRPr="00F87EF5">
        <w:rPr>
          <w:color w:val="auto"/>
        </w:rPr>
        <w:t>, BCFZYL, BCFZYK</w:t>
      </w:r>
      <w:r w:rsidRPr="00F87EF5">
        <w:rPr>
          <w:color w:val="auto"/>
        </w:rPr>
        <w:t xml:space="preserve"> and BCFZYLK between 600 and 450 °C.</w:t>
      </w:r>
    </w:p>
    <w:p w14:paraId="0962BC51" w14:textId="77777777" w:rsidR="006465A6" w:rsidRPr="00F87EF5" w:rsidRDefault="006465A6" w:rsidP="006465A6">
      <w:pPr>
        <w:pStyle w:val="tablecaption"/>
        <w:rPr>
          <w:color w:val="auto"/>
        </w:rPr>
      </w:pPr>
      <w:r w:rsidRPr="00F87EF5">
        <w:rPr>
          <w:noProof/>
          <w:color w:val="auto"/>
        </w:rPr>
        <w:lastRenderedPageBreak/>
        <w:drawing>
          <wp:inline distT="0" distB="0" distL="0" distR="0" wp14:anchorId="28C3DB2E" wp14:editId="6D122054">
            <wp:extent cx="5114925" cy="4340860"/>
            <wp:effectExtent l="0" t="0" r="9525" b="2540"/>
            <wp:docPr id="25033813" name="Picture 1" descr="A graph of weight chan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33813" name="Picture 1" descr="A graph of weight chang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4925" cy="4340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BDF18B6" w14:textId="56F13192" w:rsidR="006465A6" w:rsidRPr="00F87EF5" w:rsidRDefault="006465A6" w:rsidP="006465A6">
      <w:pPr>
        <w:pStyle w:val="tablecaption"/>
        <w:rPr>
          <w:color w:val="auto"/>
        </w:rPr>
      </w:pPr>
      <w:proofErr w:type="gramStart"/>
      <w:r w:rsidRPr="00F87EF5">
        <w:rPr>
          <w:color w:val="auto"/>
        </w:rPr>
        <w:t xml:space="preserve">Figure  </w:t>
      </w:r>
      <w:r w:rsidR="00BA7C14" w:rsidRPr="00F87EF5">
        <w:rPr>
          <w:rFonts w:hint="eastAsia"/>
          <w:color w:val="auto"/>
        </w:rPr>
        <w:t>S</w:t>
      </w:r>
      <w:proofErr w:type="gramEnd"/>
      <w:r w:rsidR="00F908AA" w:rsidRPr="00F87EF5">
        <w:rPr>
          <w:color w:val="auto"/>
        </w:rPr>
        <w:fldChar w:fldCharType="begin"/>
      </w:r>
      <w:r w:rsidR="00F908AA" w:rsidRPr="00F87EF5">
        <w:rPr>
          <w:color w:val="auto"/>
        </w:rPr>
        <w:instrText xml:space="preserve"> SEQ Supplementary_Figure_ \* ARABIC </w:instrText>
      </w:r>
      <w:r w:rsidR="00F908AA" w:rsidRPr="00F87EF5">
        <w:rPr>
          <w:color w:val="auto"/>
        </w:rPr>
        <w:fldChar w:fldCharType="separate"/>
      </w:r>
      <w:r w:rsidR="00F908AA" w:rsidRPr="00F87EF5">
        <w:rPr>
          <w:noProof/>
          <w:color w:val="auto"/>
        </w:rPr>
        <w:t>10</w:t>
      </w:r>
      <w:r w:rsidR="00F908AA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 xml:space="preserve">-TGA results of </w:t>
      </w:r>
      <w:proofErr w:type="gramStart"/>
      <w:r w:rsidRPr="00F87EF5">
        <w:rPr>
          <w:color w:val="auto"/>
        </w:rPr>
        <w:t>a)BCFZY</w:t>
      </w:r>
      <w:proofErr w:type="gramEnd"/>
      <w:r w:rsidRPr="00F87EF5">
        <w:rPr>
          <w:color w:val="auto"/>
        </w:rPr>
        <w:t xml:space="preserve">, </w:t>
      </w:r>
      <w:proofErr w:type="gramStart"/>
      <w:r w:rsidRPr="00F87EF5">
        <w:rPr>
          <w:color w:val="auto"/>
        </w:rPr>
        <w:t>b)BCFZYL</w:t>
      </w:r>
      <w:proofErr w:type="gramEnd"/>
      <w:r w:rsidRPr="00F87EF5">
        <w:rPr>
          <w:color w:val="auto"/>
        </w:rPr>
        <w:t xml:space="preserve">, </w:t>
      </w:r>
      <w:proofErr w:type="gramStart"/>
      <w:r w:rsidRPr="00F87EF5">
        <w:rPr>
          <w:color w:val="auto"/>
        </w:rPr>
        <w:t>c)BCFZYK</w:t>
      </w:r>
      <w:proofErr w:type="gramEnd"/>
      <w:r w:rsidRPr="00F87EF5">
        <w:rPr>
          <w:color w:val="auto"/>
        </w:rPr>
        <w:t xml:space="preserve"> and </w:t>
      </w:r>
      <w:proofErr w:type="gramStart"/>
      <w:r w:rsidRPr="00F87EF5">
        <w:rPr>
          <w:color w:val="auto"/>
        </w:rPr>
        <w:t>d)BCFZYLK</w:t>
      </w:r>
      <w:proofErr w:type="gramEnd"/>
      <w:r w:rsidRPr="00F87EF5">
        <w:rPr>
          <w:color w:val="auto"/>
        </w:rPr>
        <w:t xml:space="preserve"> after humid N</w:t>
      </w:r>
      <w:r w:rsidRPr="00F87EF5">
        <w:rPr>
          <w:color w:val="auto"/>
          <w:vertAlign w:val="subscript"/>
        </w:rPr>
        <w:t>2</w:t>
      </w:r>
      <w:r w:rsidRPr="00F87EF5">
        <w:rPr>
          <w:color w:val="auto"/>
        </w:rPr>
        <w:t xml:space="preserve"> exposure</w:t>
      </w:r>
    </w:p>
    <w:p w14:paraId="4E5CF144" w14:textId="2D79504C" w:rsidR="0065159E" w:rsidRPr="00F87EF5" w:rsidRDefault="00E53815" w:rsidP="006465A6">
      <w:pPr>
        <w:pStyle w:val="tablecaption"/>
        <w:rPr>
          <w:color w:val="auto"/>
        </w:rPr>
      </w:pPr>
      <w:r w:rsidRPr="00F87EF5">
        <w:rPr>
          <w:rFonts w:hint="eastAsia"/>
          <w:noProof/>
          <w:color w:val="auto"/>
        </w:rPr>
        <w:drawing>
          <wp:inline distT="0" distB="0" distL="0" distR="0" wp14:anchorId="220A4B81" wp14:editId="1373CEF0">
            <wp:extent cx="2343150" cy="2165350"/>
            <wp:effectExtent l="0" t="0" r="0" b="6350"/>
            <wp:docPr id="990913906" name="Picture 4" descr="A graph of different colore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0913906" name="Picture 4" descr="A graph of different colored lin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216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42EBD" w14:textId="04B4D4BB" w:rsidR="0099772A" w:rsidRPr="00F87EF5" w:rsidRDefault="0099772A" w:rsidP="0099772A">
      <w:pPr>
        <w:pStyle w:val="tablecaption"/>
        <w:rPr>
          <w:color w:val="auto"/>
          <w:szCs w:val="16"/>
        </w:rPr>
      </w:pPr>
      <w:proofErr w:type="gramStart"/>
      <w:r w:rsidRPr="00F87EF5">
        <w:rPr>
          <w:color w:val="auto"/>
          <w:szCs w:val="16"/>
        </w:rPr>
        <w:t xml:space="preserve">Figure  </w:t>
      </w:r>
      <w:r w:rsidR="00BA7C14" w:rsidRPr="00F87EF5">
        <w:rPr>
          <w:rFonts w:hint="eastAsia"/>
          <w:color w:val="auto"/>
          <w:szCs w:val="16"/>
        </w:rPr>
        <w:t>S</w:t>
      </w:r>
      <w:proofErr w:type="gramEnd"/>
      <w:r w:rsidRPr="00F87EF5">
        <w:rPr>
          <w:color w:val="auto"/>
          <w:szCs w:val="16"/>
        </w:rPr>
        <w:fldChar w:fldCharType="begin"/>
      </w:r>
      <w:r w:rsidRPr="00F87EF5">
        <w:rPr>
          <w:color w:val="auto"/>
          <w:szCs w:val="16"/>
        </w:rPr>
        <w:instrText xml:space="preserve"> SEQ Supplementary_Figure_ \* ARABIC </w:instrText>
      </w:r>
      <w:r w:rsidRPr="00F87EF5">
        <w:rPr>
          <w:color w:val="auto"/>
          <w:szCs w:val="16"/>
        </w:rPr>
        <w:fldChar w:fldCharType="separate"/>
      </w:r>
      <w:r w:rsidRPr="00F87EF5">
        <w:rPr>
          <w:noProof/>
          <w:color w:val="auto"/>
          <w:szCs w:val="16"/>
        </w:rPr>
        <w:t>11</w:t>
      </w:r>
      <w:r w:rsidRPr="00F87EF5">
        <w:rPr>
          <w:noProof/>
          <w:color w:val="auto"/>
          <w:szCs w:val="16"/>
        </w:rPr>
        <w:fldChar w:fldCharType="end"/>
      </w:r>
      <w:r w:rsidRPr="00F87EF5">
        <w:rPr>
          <w:color w:val="auto"/>
          <w:szCs w:val="16"/>
        </w:rPr>
        <w:t>-</w:t>
      </w:r>
      <w:r w:rsidRPr="00F87EF5">
        <w:rPr>
          <w:rFonts w:hint="eastAsia"/>
          <w:color w:val="auto"/>
          <w:szCs w:val="16"/>
        </w:rPr>
        <w:t>H</w:t>
      </w:r>
      <w:r w:rsidRPr="00F87EF5">
        <w:rPr>
          <w:rFonts w:hint="eastAsia"/>
          <w:color w:val="auto"/>
          <w:szCs w:val="16"/>
          <w:vertAlign w:val="subscript"/>
        </w:rPr>
        <w:t>2</w:t>
      </w:r>
      <w:r w:rsidRPr="00F87EF5">
        <w:rPr>
          <w:rFonts w:hint="eastAsia"/>
          <w:color w:val="auto"/>
          <w:szCs w:val="16"/>
        </w:rPr>
        <w:t xml:space="preserve">O-TPD profile of BCFZY, BCFZYLK, BCFZYL and BCFZYK. </w:t>
      </w:r>
      <w:r w:rsidRPr="00F87EF5">
        <w:rPr>
          <w:color w:val="auto"/>
          <w:szCs w:val="16"/>
        </w:rPr>
        <w:t>Data are offset in the y</w:t>
      </w:r>
      <w:r w:rsidRPr="00F87EF5">
        <w:rPr>
          <w:rFonts w:hint="eastAsia"/>
          <w:color w:val="auto"/>
          <w:szCs w:val="16"/>
        </w:rPr>
        <w:t>-axis for clarity</w:t>
      </w:r>
      <w:r w:rsidRPr="00F87EF5">
        <w:rPr>
          <w:color w:val="auto"/>
          <w:szCs w:val="16"/>
        </w:rPr>
        <w:t>.</w:t>
      </w:r>
    </w:p>
    <w:p w14:paraId="3ABD957C" w14:textId="77777777" w:rsidR="00E53815" w:rsidRPr="00F87EF5" w:rsidRDefault="00E53815" w:rsidP="006465A6">
      <w:pPr>
        <w:pStyle w:val="tablecaption"/>
        <w:rPr>
          <w:color w:val="auto"/>
        </w:rPr>
      </w:pPr>
    </w:p>
    <w:p w14:paraId="4EA0C998" w14:textId="3408DD04" w:rsidR="006465A6" w:rsidRPr="00F87EF5" w:rsidRDefault="009A38FF" w:rsidP="000C1B05">
      <w:pPr>
        <w:pStyle w:val="tablecaption"/>
        <w:rPr>
          <w:color w:val="auto"/>
        </w:rPr>
      </w:pPr>
      <w:r w:rsidRPr="00F87EF5">
        <w:rPr>
          <w:noProof/>
          <w:color w:val="auto"/>
        </w:rPr>
        <w:lastRenderedPageBreak/>
        <w:drawing>
          <wp:inline distT="0" distB="0" distL="0" distR="0" wp14:anchorId="0019A66F" wp14:editId="5BF7B6C1">
            <wp:extent cx="6478270" cy="3597275"/>
            <wp:effectExtent l="0" t="0" r="0" b="3175"/>
            <wp:docPr id="181617440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8270" cy="359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0F47E4" w14:textId="56FA4BAF" w:rsidR="009A38FF" w:rsidRPr="00F87EF5" w:rsidRDefault="009A38FF" w:rsidP="00BA7C14">
      <w:pPr>
        <w:pStyle w:val="tablecaption"/>
        <w:rPr>
          <w:color w:val="auto"/>
        </w:rPr>
      </w:pPr>
      <w:r w:rsidRPr="00F87EF5">
        <w:rPr>
          <w:color w:val="auto"/>
        </w:rPr>
        <w:t xml:space="preserve">Figure </w:t>
      </w:r>
      <w:r w:rsidR="00BA7C14" w:rsidRPr="00F87EF5">
        <w:rPr>
          <w:rFonts w:hint="eastAsia"/>
          <w:color w:val="auto"/>
        </w:rPr>
        <w:t>S</w:t>
      </w:r>
      <w:r w:rsidR="00976FA4" w:rsidRPr="00F87EF5">
        <w:rPr>
          <w:color w:val="auto"/>
        </w:rPr>
        <w:fldChar w:fldCharType="begin"/>
      </w:r>
      <w:r w:rsidR="00976FA4" w:rsidRPr="00F87EF5">
        <w:rPr>
          <w:color w:val="auto"/>
        </w:rPr>
        <w:instrText xml:space="preserve"> SEQ Supplementary_Figure_ \* ARABIC </w:instrText>
      </w:r>
      <w:r w:rsidR="00976FA4" w:rsidRPr="00F87EF5">
        <w:rPr>
          <w:color w:val="auto"/>
        </w:rPr>
        <w:fldChar w:fldCharType="separate"/>
      </w:r>
      <w:r w:rsidR="00976FA4" w:rsidRPr="00F87EF5">
        <w:rPr>
          <w:noProof/>
          <w:color w:val="auto"/>
        </w:rPr>
        <w:t>12</w:t>
      </w:r>
      <w:r w:rsidR="00976FA4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>-</w:t>
      </w:r>
      <w:r w:rsidRPr="00F87EF5">
        <w:rPr>
          <w:rFonts w:hint="eastAsia"/>
          <w:color w:val="auto"/>
        </w:rPr>
        <w:t xml:space="preserve">Contour plot of the NPD data for </w:t>
      </w:r>
      <w:r w:rsidRPr="00F87EF5">
        <w:rPr>
          <w:rFonts w:hint="eastAsia"/>
          <w:b/>
          <w:bCs/>
          <w:color w:val="auto"/>
        </w:rPr>
        <w:t>a</w:t>
      </w:r>
      <w:r w:rsidRPr="00F87EF5">
        <w:rPr>
          <w:rFonts w:hint="eastAsia"/>
          <w:color w:val="auto"/>
        </w:rPr>
        <w:t xml:space="preserve"> BCFZY and </w:t>
      </w:r>
      <w:r w:rsidRPr="00F87EF5">
        <w:rPr>
          <w:rFonts w:hint="eastAsia"/>
          <w:b/>
          <w:bCs/>
          <w:color w:val="auto"/>
        </w:rPr>
        <w:t>b</w:t>
      </w:r>
      <w:r w:rsidRPr="00F87EF5">
        <w:rPr>
          <w:rFonts w:hint="eastAsia"/>
          <w:color w:val="auto"/>
        </w:rPr>
        <w:t xml:space="preserve"> BCFZYLK from ambient temp</w:t>
      </w:r>
      <w:r w:rsidRPr="00F87EF5">
        <w:rPr>
          <w:color w:val="auto"/>
        </w:rPr>
        <w:t>e</w:t>
      </w:r>
      <w:r w:rsidRPr="00F87EF5">
        <w:rPr>
          <w:rFonts w:hint="eastAsia"/>
          <w:color w:val="auto"/>
        </w:rPr>
        <w:t xml:space="preserve">rature to 600 </w:t>
      </w:r>
      <w:r w:rsidRPr="00F87EF5">
        <w:rPr>
          <w:color w:val="auto"/>
        </w:rPr>
        <w:t>°C</w:t>
      </w:r>
      <w:r w:rsidRPr="00F87EF5">
        <w:rPr>
          <w:rFonts w:hint="eastAsia"/>
          <w:color w:val="auto"/>
        </w:rPr>
        <w:t xml:space="preserve"> in 3 vol.% D</w:t>
      </w:r>
      <w:r w:rsidRPr="00F87EF5">
        <w:rPr>
          <w:rFonts w:hint="eastAsia"/>
          <w:color w:val="auto"/>
          <w:vertAlign w:val="subscript"/>
        </w:rPr>
        <w:t>2</w:t>
      </w:r>
      <w:r w:rsidRPr="00F87EF5">
        <w:rPr>
          <w:rFonts w:hint="eastAsia"/>
          <w:color w:val="auto"/>
        </w:rPr>
        <w:t>O air.</w:t>
      </w:r>
    </w:p>
    <w:p w14:paraId="52DCE5F6" w14:textId="7E50509B" w:rsidR="00B7752E" w:rsidRPr="00F87EF5" w:rsidRDefault="009A030A" w:rsidP="00B7752E">
      <w:pPr>
        <w:jc w:val="center"/>
      </w:pPr>
      <w:r w:rsidRPr="00F87EF5">
        <w:rPr>
          <w:noProof/>
        </w:rPr>
        <w:drawing>
          <wp:inline distT="0" distB="0" distL="0" distR="0" wp14:anchorId="1851C311" wp14:editId="418DEC48">
            <wp:extent cx="2453640" cy="2164080"/>
            <wp:effectExtent l="0" t="0" r="3810" b="7620"/>
            <wp:docPr id="159148441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3640" cy="216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956200" w14:textId="254EA2F1" w:rsidR="00B7752E" w:rsidRPr="00F87EF5" w:rsidRDefault="00B7752E" w:rsidP="00B7752E">
      <w:pPr>
        <w:pStyle w:val="tablecaption"/>
        <w:rPr>
          <w:color w:val="auto"/>
        </w:rPr>
      </w:pPr>
      <w:r w:rsidRPr="00F87EF5">
        <w:rPr>
          <w:color w:val="auto"/>
        </w:rPr>
        <w:t xml:space="preserve">Figure </w:t>
      </w:r>
      <w:r w:rsidR="00BA7C14" w:rsidRPr="00F87EF5">
        <w:rPr>
          <w:rFonts w:hint="eastAsia"/>
          <w:color w:val="auto"/>
        </w:rPr>
        <w:t>S</w:t>
      </w:r>
      <w:r w:rsidR="00F908AA" w:rsidRPr="00F87EF5">
        <w:rPr>
          <w:color w:val="auto"/>
        </w:rPr>
        <w:fldChar w:fldCharType="begin"/>
      </w:r>
      <w:r w:rsidR="00F908AA" w:rsidRPr="00F87EF5">
        <w:rPr>
          <w:color w:val="auto"/>
        </w:rPr>
        <w:instrText xml:space="preserve"> SEQ Supplementary_Figure_ \* ARABIC </w:instrText>
      </w:r>
      <w:r w:rsidR="00F908AA" w:rsidRPr="00F87EF5">
        <w:rPr>
          <w:color w:val="auto"/>
        </w:rPr>
        <w:fldChar w:fldCharType="separate"/>
      </w:r>
      <w:r w:rsidR="00F908AA" w:rsidRPr="00F87EF5">
        <w:rPr>
          <w:noProof/>
          <w:color w:val="auto"/>
        </w:rPr>
        <w:t>13</w:t>
      </w:r>
      <w:r w:rsidR="00F908AA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>-</w:t>
      </w:r>
      <w:r w:rsidR="0062358E" w:rsidRPr="00F87EF5">
        <w:rPr>
          <w:color w:val="auto"/>
        </w:rPr>
        <w:t>ASR of BCFZY</w:t>
      </w:r>
      <w:r w:rsidR="0062358E" w:rsidRPr="00F87EF5">
        <w:rPr>
          <w:rFonts w:hint="eastAsia"/>
          <w:color w:val="auto"/>
        </w:rPr>
        <w:t xml:space="preserve"> and BCFZYLK</w:t>
      </w:r>
      <w:r w:rsidR="0062358E" w:rsidRPr="00F87EF5">
        <w:rPr>
          <w:color w:val="auto"/>
        </w:rPr>
        <w:t xml:space="preserve"> before CO</w:t>
      </w:r>
      <w:r w:rsidR="0062358E" w:rsidRPr="00F87EF5">
        <w:rPr>
          <w:color w:val="auto"/>
          <w:vertAlign w:val="subscript"/>
        </w:rPr>
        <w:t>2</w:t>
      </w:r>
      <w:r w:rsidR="0062358E" w:rsidRPr="00F87EF5">
        <w:rPr>
          <w:color w:val="auto"/>
        </w:rPr>
        <w:t xml:space="preserve"> conditioning, after exposure to 10% CO</w:t>
      </w:r>
      <w:r w:rsidR="0062358E" w:rsidRPr="00F87EF5">
        <w:rPr>
          <w:color w:val="auto"/>
          <w:vertAlign w:val="subscript"/>
        </w:rPr>
        <w:t>2</w:t>
      </w:r>
      <w:r w:rsidR="0062358E" w:rsidRPr="00F87EF5">
        <w:rPr>
          <w:color w:val="auto"/>
        </w:rPr>
        <w:t xml:space="preserve"> for 1 h, and after 1 h re-exposure to wet CO</w:t>
      </w:r>
      <w:r w:rsidR="0062358E" w:rsidRPr="00F87EF5">
        <w:rPr>
          <w:color w:val="auto"/>
          <w:vertAlign w:val="subscript"/>
        </w:rPr>
        <w:t>2</w:t>
      </w:r>
      <w:r w:rsidR="0062358E" w:rsidRPr="00F87EF5">
        <w:rPr>
          <w:color w:val="auto"/>
        </w:rPr>
        <w:t>-free air.</w:t>
      </w:r>
    </w:p>
    <w:p w14:paraId="5929F8FB" w14:textId="46BFD03F" w:rsidR="00600FA4" w:rsidRPr="00F87EF5" w:rsidRDefault="0086573F" w:rsidP="00600FA4">
      <w:pPr>
        <w:pStyle w:val="tablecaption"/>
        <w:rPr>
          <w:color w:val="auto"/>
        </w:rPr>
      </w:pPr>
      <w:r w:rsidRPr="00F87EF5">
        <w:rPr>
          <w:noProof/>
          <w:color w:val="auto"/>
        </w:rPr>
        <w:lastRenderedPageBreak/>
        <w:drawing>
          <wp:inline distT="0" distB="0" distL="0" distR="0" wp14:anchorId="22B22472" wp14:editId="4F124563">
            <wp:extent cx="4686300" cy="4328160"/>
            <wp:effectExtent l="0" t="0" r="0" b="0"/>
            <wp:docPr id="174972772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432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A6219E" w14:textId="601E114C" w:rsidR="00383FAB" w:rsidRPr="00F87EF5" w:rsidRDefault="00383FAB" w:rsidP="00383FAB">
      <w:pPr>
        <w:pStyle w:val="tablecaption"/>
        <w:rPr>
          <w:color w:val="auto"/>
        </w:rPr>
      </w:pPr>
      <w:r w:rsidRPr="00F87EF5">
        <w:rPr>
          <w:color w:val="auto"/>
        </w:rPr>
        <w:t xml:space="preserve">Figure </w:t>
      </w:r>
      <w:r w:rsidR="00BA7C14" w:rsidRPr="00F87EF5">
        <w:rPr>
          <w:rFonts w:hint="eastAsia"/>
          <w:color w:val="auto"/>
        </w:rPr>
        <w:t>S</w:t>
      </w:r>
      <w:r w:rsidR="00F908AA" w:rsidRPr="00F87EF5">
        <w:rPr>
          <w:color w:val="auto"/>
        </w:rPr>
        <w:fldChar w:fldCharType="begin"/>
      </w:r>
      <w:r w:rsidR="00F908AA" w:rsidRPr="00F87EF5">
        <w:rPr>
          <w:color w:val="auto"/>
        </w:rPr>
        <w:instrText xml:space="preserve"> SEQ Supplementary_Figure_ \* ARABIC </w:instrText>
      </w:r>
      <w:r w:rsidR="00F908AA" w:rsidRPr="00F87EF5">
        <w:rPr>
          <w:color w:val="auto"/>
        </w:rPr>
        <w:fldChar w:fldCharType="separate"/>
      </w:r>
      <w:r w:rsidR="00F908AA" w:rsidRPr="00F87EF5">
        <w:rPr>
          <w:noProof/>
          <w:color w:val="auto"/>
        </w:rPr>
        <w:t>14</w:t>
      </w:r>
      <w:r w:rsidR="00F908AA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>-XPS O 1</w:t>
      </w:r>
      <w:r w:rsidRPr="00F87EF5">
        <w:rPr>
          <w:i/>
          <w:iCs w:val="0"/>
          <w:color w:val="auto"/>
        </w:rPr>
        <w:t>s</w:t>
      </w:r>
      <w:r w:rsidRPr="00F87EF5">
        <w:rPr>
          <w:color w:val="auto"/>
        </w:rPr>
        <w:t xml:space="preserve"> </w:t>
      </w:r>
      <w:r w:rsidR="000A1FF4" w:rsidRPr="00F87EF5">
        <w:rPr>
          <w:color w:val="auto"/>
        </w:rPr>
        <w:t xml:space="preserve">spectrum </w:t>
      </w:r>
      <w:r w:rsidRPr="00F87EF5">
        <w:rPr>
          <w:color w:val="auto"/>
        </w:rPr>
        <w:t xml:space="preserve">of </w:t>
      </w:r>
      <w:r w:rsidRPr="00F87EF5">
        <w:rPr>
          <w:b/>
          <w:bCs/>
          <w:color w:val="auto"/>
        </w:rPr>
        <w:t>a</w:t>
      </w:r>
      <w:r w:rsidRPr="00F87EF5">
        <w:rPr>
          <w:color w:val="auto"/>
        </w:rPr>
        <w:t xml:space="preserve"> BCFZY </w:t>
      </w:r>
      <w:r w:rsidRPr="00F87EF5">
        <w:rPr>
          <w:b/>
          <w:bCs/>
          <w:color w:val="auto"/>
        </w:rPr>
        <w:t>b</w:t>
      </w:r>
      <w:r w:rsidRPr="00F87EF5">
        <w:rPr>
          <w:color w:val="auto"/>
        </w:rPr>
        <w:t xml:space="preserve"> BCFZY</w:t>
      </w:r>
      <w:r w:rsidR="009047E1" w:rsidRPr="00F87EF5">
        <w:rPr>
          <w:color w:val="auto"/>
        </w:rPr>
        <w:t xml:space="preserve"> </w:t>
      </w:r>
      <w:r w:rsidRPr="00F87EF5">
        <w:rPr>
          <w:b/>
          <w:bCs/>
          <w:color w:val="auto"/>
        </w:rPr>
        <w:t xml:space="preserve">c </w:t>
      </w:r>
      <w:r w:rsidRPr="00F87EF5">
        <w:rPr>
          <w:color w:val="auto"/>
        </w:rPr>
        <w:t xml:space="preserve">BCFZYLK and </w:t>
      </w:r>
      <w:r w:rsidRPr="00F87EF5">
        <w:rPr>
          <w:b/>
          <w:bCs/>
          <w:color w:val="auto"/>
        </w:rPr>
        <w:t>d</w:t>
      </w:r>
      <w:r w:rsidRPr="00F87EF5">
        <w:rPr>
          <w:color w:val="auto"/>
        </w:rPr>
        <w:t xml:space="preserve"> BCFZYLK</w:t>
      </w:r>
      <w:r w:rsidR="000A1FF4" w:rsidRPr="00F87EF5">
        <w:rPr>
          <w:color w:val="auto"/>
        </w:rPr>
        <w:t xml:space="preserve"> exposed to CO</w:t>
      </w:r>
      <w:r w:rsidR="000A1FF4" w:rsidRPr="00F87EF5">
        <w:rPr>
          <w:color w:val="auto"/>
          <w:vertAlign w:val="subscript"/>
        </w:rPr>
        <w:t>2</w:t>
      </w:r>
    </w:p>
    <w:p w14:paraId="43ABBC67" w14:textId="77777777" w:rsidR="002B016F" w:rsidRPr="00F87EF5" w:rsidRDefault="002B016F" w:rsidP="00600FA4">
      <w:pPr>
        <w:pStyle w:val="tablecaption"/>
        <w:rPr>
          <w:color w:val="auto"/>
        </w:rPr>
      </w:pPr>
    </w:p>
    <w:p w14:paraId="190BDE27" w14:textId="77777777" w:rsidR="009A030A" w:rsidRPr="00F87EF5" w:rsidRDefault="009A030A" w:rsidP="00600FA4">
      <w:pPr>
        <w:pStyle w:val="tablecaption"/>
        <w:rPr>
          <w:color w:val="auto"/>
        </w:rPr>
      </w:pPr>
    </w:p>
    <w:p w14:paraId="64C27085" w14:textId="2A765638" w:rsidR="0086573F" w:rsidRPr="00F87EF5" w:rsidRDefault="009A030A" w:rsidP="009A030A">
      <w:pPr>
        <w:pStyle w:val="tablecaption"/>
        <w:rPr>
          <w:color w:val="auto"/>
        </w:rPr>
      </w:pPr>
      <w:r w:rsidRPr="00F87EF5">
        <w:rPr>
          <w:noProof/>
          <w:color w:val="auto"/>
        </w:rPr>
        <w:drawing>
          <wp:inline distT="0" distB="0" distL="0" distR="0" wp14:anchorId="3F57D0B1" wp14:editId="772AD72E">
            <wp:extent cx="5036820" cy="2164080"/>
            <wp:effectExtent l="0" t="0" r="0" b="7620"/>
            <wp:docPr id="2120424620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6820" cy="216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014F34" w14:textId="51AFB2C2" w:rsidR="00383FAB" w:rsidRPr="00F87EF5" w:rsidRDefault="00383FAB" w:rsidP="00383FAB">
      <w:pPr>
        <w:pStyle w:val="tablecaption"/>
        <w:rPr>
          <w:color w:val="auto"/>
        </w:rPr>
      </w:pPr>
      <w:r w:rsidRPr="00F87EF5">
        <w:rPr>
          <w:color w:val="auto"/>
        </w:rPr>
        <w:t xml:space="preserve">Figure </w:t>
      </w:r>
      <w:r w:rsidR="00BA7C14" w:rsidRPr="00F87EF5">
        <w:rPr>
          <w:rFonts w:hint="eastAsia"/>
          <w:color w:val="auto"/>
        </w:rPr>
        <w:t>S</w:t>
      </w:r>
      <w:r w:rsidR="00F908AA" w:rsidRPr="00F87EF5">
        <w:rPr>
          <w:color w:val="auto"/>
        </w:rPr>
        <w:fldChar w:fldCharType="begin"/>
      </w:r>
      <w:r w:rsidR="00F908AA" w:rsidRPr="00F87EF5">
        <w:rPr>
          <w:color w:val="auto"/>
        </w:rPr>
        <w:instrText xml:space="preserve"> SEQ Supplementary_Figure_ \* ARABIC </w:instrText>
      </w:r>
      <w:r w:rsidR="00F908AA" w:rsidRPr="00F87EF5">
        <w:rPr>
          <w:color w:val="auto"/>
        </w:rPr>
        <w:fldChar w:fldCharType="separate"/>
      </w:r>
      <w:r w:rsidR="00F908AA" w:rsidRPr="00F87EF5">
        <w:rPr>
          <w:noProof/>
          <w:color w:val="auto"/>
        </w:rPr>
        <w:t>15</w:t>
      </w:r>
      <w:r w:rsidR="00F908AA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>-</w:t>
      </w:r>
      <w:r w:rsidR="00337311" w:rsidRPr="00F87EF5">
        <w:rPr>
          <w:color w:val="auto"/>
        </w:rPr>
        <w:t xml:space="preserve">XPS survey scan of BCFZYLK after </w:t>
      </w:r>
      <w:proofErr w:type="gramStart"/>
      <w:r w:rsidR="00337311" w:rsidRPr="00F87EF5">
        <w:rPr>
          <w:b/>
          <w:bCs/>
          <w:color w:val="auto"/>
        </w:rPr>
        <w:t>a</w:t>
      </w:r>
      <w:proofErr w:type="gramEnd"/>
      <w:r w:rsidR="00337311" w:rsidRPr="00F87EF5">
        <w:rPr>
          <w:b/>
          <w:bCs/>
          <w:color w:val="auto"/>
        </w:rPr>
        <w:t xml:space="preserve"> </w:t>
      </w:r>
      <w:r w:rsidR="00337311" w:rsidRPr="00F87EF5">
        <w:rPr>
          <w:color w:val="auto"/>
        </w:rPr>
        <w:t>air treatment and</w:t>
      </w:r>
      <w:r w:rsidR="00337311" w:rsidRPr="00F87EF5">
        <w:rPr>
          <w:b/>
          <w:bCs/>
          <w:color w:val="auto"/>
        </w:rPr>
        <w:t xml:space="preserve"> b </w:t>
      </w:r>
      <w:r w:rsidR="00337311" w:rsidRPr="00F87EF5">
        <w:rPr>
          <w:color w:val="auto"/>
        </w:rPr>
        <w:t>CO</w:t>
      </w:r>
      <w:r w:rsidR="00337311" w:rsidRPr="00F87EF5">
        <w:rPr>
          <w:color w:val="auto"/>
          <w:vertAlign w:val="subscript"/>
        </w:rPr>
        <w:t>2</w:t>
      </w:r>
      <w:r w:rsidR="00337311" w:rsidRPr="00F87EF5">
        <w:rPr>
          <w:color w:val="auto"/>
        </w:rPr>
        <w:t xml:space="preserve"> treatment.</w:t>
      </w:r>
    </w:p>
    <w:p w14:paraId="485CFE87" w14:textId="6D1893A4" w:rsidR="00383FAB" w:rsidRPr="00F87EF5" w:rsidRDefault="009F032D" w:rsidP="00383FAB">
      <w:pPr>
        <w:pStyle w:val="tablecaption"/>
        <w:rPr>
          <w:color w:val="auto"/>
        </w:rPr>
      </w:pPr>
      <w:r w:rsidRPr="00F87EF5">
        <w:rPr>
          <w:noProof/>
          <w:color w:val="auto"/>
        </w:rPr>
        <w:lastRenderedPageBreak/>
        <w:drawing>
          <wp:inline distT="0" distB="0" distL="0" distR="0" wp14:anchorId="1E3084DA" wp14:editId="2AC054B8">
            <wp:extent cx="2345055" cy="2159000"/>
            <wp:effectExtent l="0" t="0" r="0" b="0"/>
            <wp:docPr id="642980994" name="Picture 3" descr="A graph of different colore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2980994" name="Picture 3" descr="A graph of different colored line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5055" cy="215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9D588F" w14:textId="2399BA33" w:rsidR="00383FAB" w:rsidRPr="00F87EF5" w:rsidRDefault="00383FAB" w:rsidP="00383FAB">
      <w:pPr>
        <w:pStyle w:val="tablecaption"/>
        <w:rPr>
          <w:color w:val="auto"/>
        </w:rPr>
      </w:pPr>
      <w:r w:rsidRPr="00F87EF5">
        <w:rPr>
          <w:color w:val="auto"/>
        </w:rPr>
        <w:t xml:space="preserve">Figure </w:t>
      </w:r>
      <w:r w:rsidR="00BA7C14" w:rsidRPr="00F87EF5">
        <w:rPr>
          <w:rFonts w:hint="eastAsia"/>
          <w:color w:val="auto"/>
        </w:rPr>
        <w:t>S</w:t>
      </w:r>
      <w:r w:rsidR="00F908AA" w:rsidRPr="00F87EF5">
        <w:rPr>
          <w:color w:val="auto"/>
        </w:rPr>
        <w:fldChar w:fldCharType="begin"/>
      </w:r>
      <w:r w:rsidR="00F908AA" w:rsidRPr="00F87EF5">
        <w:rPr>
          <w:color w:val="auto"/>
        </w:rPr>
        <w:instrText xml:space="preserve"> SEQ Supplementary_Figure_ \* ARABIC </w:instrText>
      </w:r>
      <w:r w:rsidR="00F908AA" w:rsidRPr="00F87EF5">
        <w:rPr>
          <w:color w:val="auto"/>
        </w:rPr>
        <w:fldChar w:fldCharType="separate"/>
      </w:r>
      <w:r w:rsidR="00F908AA" w:rsidRPr="00F87EF5">
        <w:rPr>
          <w:noProof/>
          <w:color w:val="auto"/>
        </w:rPr>
        <w:t>16</w:t>
      </w:r>
      <w:r w:rsidR="00F908AA" w:rsidRPr="00F87EF5">
        <w:rPr>
          <w:noProof/>
          <w:color w:val="auto"/>
        </w:rPr>
        <w:fldChar w:fldCharType="end"/>
      </w:r>
      <w:r w:rsidRPr="00F87EF5">
        <w:rPr>
          <w:color w:val="auto"/>
        </w:rPr>
        <w:t>-</w:t>
      </w:r>
      <w:r w:rsidR="00FA4A64" w:rsidRPr="00F87EF5">
        <w:rPr>
          <w:color w:val="auto"/>
        </w:rPr>
        <w:t xml:space="preserve"> Lab</w:t>
      </w:r>
      <w:r w:rsidR="000A1FF4" w:rsidRPr="00F87EF5">
        <w:rPr>
          <w:color w:val="auto"/>
        </w:rPr>
        <w:t>oratory-based</w:t>
      </w:r>
      <w:r w:rsidR="00FA4A64" w:rsidRPr="00F87EF5">
        <w:rPr>
          <w:color w:val="auto"/>
        </w:rPr>
        <w:t xml:space="preserve"> </w:t>
      </w:r>
      <w:r w:rsidRPr="00F87EF5">
        <w:rPr>
          <w:color w:val="auto"/>
        </w:rPr>
        <w:t>FT</w:t>
      </w:r>
      <w:r w:rsidR="00FA4A64" w:rsidRPr="00F87EF5">
        <w:rPr>
          <w:color w:val="auto"/>
        </w:rPr>
        <w:t>-</w:t>
      </w:r>
      <w:r w:rsidRPr="00F87EF5">
        <w:rPr>
          <w:color w:val="auto"/>
        </w:rPr>
        <w:t xml:space="preserve">IR </w:t>
      </w:r>
      <w:r w:rsidR="000A1FF4" w:rsidRPr="00F87EF5">
        <w:rPr>
          <w:color w:val="auto"/>
        </w:rPr>
        <w:t xml:space="preserve">spectrum </w:t>
      </w:r>
      <w:r w:rsidRPr="00F87EF5">
        <w:rPr>
          <w:color w:val="auto"/>
        </w:rPr>
        <w:t>of BCFZY</w:t>
      </w:r>
      <w:r w:rsidRPr="00F87EF5">
        <w:rPr>
          <w:rFonts w:hint="eastAsia"/>
          <w:color w:val="auto"/>
        </w:rPr>
        <w:t xml:space="preserve"> and BCFZYLK</w:t>
      </w:r>
      <w:r w:rsidRPr="00F87EF5">
        <w:rPr>
          <w:color w:val="auto"/>
        </w:rPr>
        <w:t xml:space="preserve"> before </w:t>
      </w:r>
      <w:r w:rsidR="000A1FF4" w:rsidRPr="00F87EF5">
        <w:rPr>
          <w:color w:val="auto"/>
        </w:rPr>
        <w:t xml:space="preserve">and after exposure to </w:t>
      </w:r>
      <w:r w:rsidRPr="00F87EF5">
        <w:rPr>
          <w:color w:val="auto"/>
        </w:rPr>
        <w:t>CO</w:t>
      </w:r>
      <w:r w:rsidRPr="00F87EF5">
        <w:rPr>
          <w:color w:val="auto"/>
          <w:vertAlign w:val="subscript"/>
        </w:rPr>
        <w:t>2</w:t>
      </w:r>
      <w:r w:rsidRPr="00F87EF5">
        <w:rPr>
          <w:color w:val="auto"/>
        </w:rPr>
        <w:t>.</w:t>
      </w:r>
      <w:r w:rsidR="000A1FF4" w:rsidRPr="00F87EF5">
        <w:rPr>
          <w:color w:val="auto"/>
        </w:rPr>
        <w:t xml:space="preserve"> Data are shown offset in y for clarity. </w:t>
      </w:r>
    </w:p>
    <w:p w14:paraId="2A03D567" w14:textId="77777777" w:rsidR="0035627A" w:rsidRPr="00F87EF5" w:rsidRDefault="0035627A" w:rsidP="002B016F">
      <w:pPr>
        <w:jc w:val="center"/>
      </w:pPr>
    </w:p>
    <w:p w14:paraId="60CD364C" w14:textId="7908B59A" w:rsidR="0035627A" w:rsidRPr="00F87EF5" w:rsidRDefault="00337311" w:rsidP="008026C2">
      <w:pPr>
        <w:pStyle w:val="Heading1"/>
      </w:pPr>
      <w:r w:rsidRPr="00F87EF5">
        <w:t>Reference</w:t>
      </w:r>
    </w:p>
    <w:p w14:paraId="590C611C" w14:textId="77777777" w:rsidR="00DF0B4A" w:rsidRPr="00F87EF5" w:rsidRDefault="0035627A" w:rsidP="008026C2">
      <w:pPr>
        <w:pStyle w:val="EndNoteBibliography"/>
        <w:spacing w:after="0"/>
        <w:ind w:left="720" w:hanging="720"/>
        <w:jc w:val="left"/>
      </w:pPr>
      <w:r w:rsidRPr="00F87EF5">
        <w:fldChar w:fldCharType="begin"/>
      </w:r>
      <w:r w:rsidRPr="00F87EF5">
        <w:instrText xml:space="preserve"> ADDIN EN.REFLIST </w:instrText>
      </w:r>
      <w:r w:rsidRPr="00F87EF5">
        <w:fldChar w:fldCharType="separate"/>
      </w:r>
      <w:r w:rsidR="00DF0B4A" w:rsidRPr="00F87EF5">
        <w:t>1</w:t>
      </w:r>
      <w:r w:rsidR="00DF0B4A" w:rsidRPr="00F87EF5">
        <w:tab/>
        <w:t xml:space="preserve">Toby, B. H. &amp; Von Dreele, R. B. GSAS-II: the genesis of a modern open-source all purpose crystallography software package. </w:t>
      </w:r>
      <w:r w:rsidR="00DF0B4A" w:rsidRPr="00F87EF5">
        <w:rPr>
          <w:i/>
        </w:rPr>
        <w:t>Journal of Applied Crystallography</w:t>
      </w:r>
      <w:r w:rsidR="00DF0B4A" w:rsidRPr="00F87EF5">
        <w:t xml:space="preserve"> </w:t>
      </w:r>
      <w:r w:rsidR="00DF0B4A" w:rsidRPr="00F87EF5">
        <w:rPr>
          <w:b/>
        </w:rPr>
        <w:t>46</w:t>
      </w:r>
      <w:r w:rsidR="00DF0B4A" w:rsidRPr="00F87EF5">
        <w:t>, 544-549, doi:doi:10.1107/S0021889813003531 (2013).</w:t>
      </w:r>
    </w:p>
    <w:p w14:paraId="608C7622" w14:textId="27474D01" w:rsidR="00DF0B4A" w:rsidRPr="00F87EF5" w:rsidRDefault="00DF0B4A" w:rsidP="008026C2">
      <w:pPr>
        <w:pStyle w:val="EndNoteBibliography"/>
        <w:spacing w:after="0"/>
        <w:ind w:left="720" w:hanging="720"/>
        <w:jc w:val="left"/>
      </w:pPr>
      <w:r w:rsidRPr="00F87EF5">
        <w:t>2</w:t>
      </w:r>
      <w:r w:rsidRPr="00F87EF5">
        <w:tab/>
        <w:t>BaZr1−xFexO3, x= 0.50 (BaZr0.5Fe0.5O3) Crystal Structure: Datasheet from "PAULING FILE Multinaries Edition – 2022" in SpringerMaterials (</w:t>
      </w:r>
      <w:hyperlink r:id="rId27" w:history="1">
        <w:r w:rsidRPr="00F87EF5">
          <w:rPr>
            <w:rStyle w:val="Hyperlink"/>
            <w:color w:val="auto"/>
          </w:rPr>
          <w:t>https://materials.springer.com/isp/crystallographic/docs/sd_1244272</w:t>
        </w:r>
      </w:hyperlink>
      <w:r w:rsidRPr="00F87EF5">
        <w:t>) (Springer-Verlag Berlin Heidelberg &amp; Material Phases Data System (MPDS), Switzerland &amp; National Institute for Materials Science (NIMS), Japan).</w:t>
      </w:r>
    </w:p>
    <w:p w14:paraId="66F1DDB5" w14:textId="301C30F2" w:rsidR="00DF0B4A" w:rsidRPr="00F87EF5" w:rsidRDefault="00DF0B4A" w:rsidP="008026C2">
      <w:pPr>
        <w:pStyle w:val="EndNoteBibliography"/>
        <w:spacing w:after="0"/>
        <w:ind w:left="720" w:hanging="720"/>
        <w:jc w:val="left"/>
      </w:pPr>
      <w:r w:rsidRPr="00F87EF5">
        <w:t>3</w:t>
      </w:r>
      <w:r w:rsidRPr="00F87EF5">
        <w:tab/>
        <w:t xml:space="preserve">Studer, A. J., Hagen, M. E. &amp; Noakes, T. J. Wombat: The high-intensity powder diffractometer at the OPAL reactor. </w:t>
      </w:r>
      <w:r w:rsidRPr="00F87EF5">
        <w:rPr>
          <w:i/>
        </w:rPr>
        <w:t>Physica B: Condensed Matter</w:t>
      </w:r>
      <w:r w:rsidRPr="00F87EF5">
        <w:t xml:space="preserve"> </w:t>
      </w:r>
      <w:r w:rsidRPr="00F87EF5">
        <w:rPr>
          <w:b/>
        </w:rPr>
        <w:t>385-386</w:t>
      </w:r>
      <w:r w:rsidRPr="00F87EF5">
        <w:t>, 1013-1015, doi:</w:t>
      </w:r>
      <w:hyperlink r:id="rId28" w:history="1">
        <w:r w:rsidRPr="00F87EF5">
          <w:rPr>
            <w:rStyle w:val="Hyperlink"/>
            <w:color w:val="auto"/>
          </w:rPr>
          <w:t>https://doi.org/10.1016/j.physb.2006.05.323</w:t>
        </w:r>
      </w:hyperlink>
      <w:r w:rsidRPr="00F87EF5">
        <w:t xml:space="preserve"> (2006).</w:t>
      </w:r>
    </w:p>
    <w:p w14:paraId="316073DB" w14:textId="77777777" w:rsidR="00DF0B4A" w:rsidRPr="00F87EF5" w:rsidRDefault="00DF0B4A" w:rsidP="008026C2">
      <w:pPr>
        <w:pStyle w:val="EndNoteBibliography"/>
        <w:spacing w:after="0"/>
        <w:ind w:left="720" w:hanging="720"/>
        <w:jc w:val="left"/>
      </w:pPr>
      <w:r w:rsidRPr="00F87EF5">
        <w:t>4</w:t>
      </w:r>
      <w:r w:rsidRPr="00F87EF5">
        <w:tab/>
        <w:t xml:space="preserve">Sears, V. F. Neutron scattering lengths and cross sections. </w:t>
      </w:r>
      <w:r w:rsidRPr="00F87EF5">
        <w:rPr>
          <w:i/>
        </w:rPr>
        <w:t>Neutron News</w:t>
      </w:r>
      <w:r w:rsidRPr="00F87EF5">
        <w:t xml:space="preserve"> </w:t>
      </w:r>
      <w:r w:rsidRPr="00F87EF5">
        <w:rPr>
          <w:b/>
        </w:rPr>
        <w:t>3</w:t>
      </w:r>
      <w:r w:rsidRPr="00F87EF5">
        <w:t>, 26-37, doi:10.1080/10448639208218770 (1992).</w:t>
      </w:r>
    </w:p>
    <w:p w14:paraId="7962BD59" w14:textId="77777777" w:rsidR="00DF0B4A" w:rsidRPr="00F87EF5" w:rsidRDefault="00DF0B4A" w:rsidP="008026C2">
      <w:pPr>
        <w:pStyle w:val="EndNoteBibliography"/>
        <w:ind w:left="720" w:hanging="720"/>
        <w:jc w:val="left"/>
      </w:pPr>
      <w:r w:rsidRPr="00F87EF5">
        <w:t>5</w:t>
      </w:r>
      <w:r w:rsidRPr="00F87EF5">
        <w:tab/>
        <w:t>Kiryukhin, V.</w:t>
      </w:r>
      <w:r w:rsidRPr="00F87EF5">
        <w:rPr>
          <w:i/>
        </w:rPr>
        <w:t xml:space="preserve"> et al.</w:t>
      </w:r>
      <w:r w:rsidRPr="00F87EF5">
        <w:t xml:space="preserve"> Uncorrelated and correlated nanoscale lattice distortions in the paramagnetic phase of magnetoresistive manganites. </w:t>
      </w:r>
      <w:r w:rsidRPr="00F87EF5">
        <w:rPr>
          <w:i/>
        </w:rPr>
        <w:t>Physical Review B</w:t>
      </w:r>
      <w:r w:rsidRPr="00F87EF5">
        <w:t xml:space="preserve"> </w:t>
      </w:r>
      <w:r w:rsidRPr="00F87EF5">
        <w:rPr>
          <w:b/>
        </w:rPr>
        <w:t>70</w:t>
      </w:r>
      <w:r w:rsidRPr="00F87EF5">
        <w:t>, 214424, doi:10.1103/PhysRevB.70.214424 (2004).</w:t>
      </w:r>
    </w:p>
    <w:p w14:paraId="12D67541" w14:textId="0427793D" w:rsidR="00383FAB" w:rsidRPr="00F87EF5" w:rsidRDefault="0035627A" w:rsidP="008026C2">
      <w:r w:rsidRPr="00F87EF5">
        <w:fldChar w:fldCharType="end"/>
      </w:r>
    </w:p>
    <w:sectPr w:rsidR="00383FAB" w:rsidRPr="00F87EF5" w:rsidSect="00F87EF5">
      <w:footerReference w:type="even" r:id="rId29"/>
      <w:footerReference w:type="default" r:id="rId30"/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C83BA" w14:textId="77777777" w:rsidR="00F13AD4" w:rsidRDefault="00F13AD4" w:rsidP="005B08E8">
      <w:pPr>
        <w:spacing w:after="0" w:line="240" w:lineRule="auto"/>
      </w:pPr>
      <w:r>
        <w:separator/>
      </w:r>
    </w:p>
  </w:endnote>
  <w:endnote w:type="continuationSeparator" w:id="0">
    <w:p w14:paraId="5BD4521F" w14:textId="77777777" w:rsidR="00F13AD4" w:rsidRDefault="00F13AD4" w:rsidP="005B0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64475260"/>
      <w:docPartObj>
        <w:docPartGallery w:val="Page Numbers (Bottom of Page)"/>
        <w:docPartUnique/>
      </w:docPartObj>
    </w:sdtPr>
    <w:sdtContent>
      <w:p w14:paraId="4F66DF99" w14:textId="75D15794" w:rsidR="005B08E8" w:rsidRDefault="005B08E8" w:rsidP="00E37DAE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35FDB24" w14:textId="77777777" w:rsidR="005B08E8" w:rsidRDefault="005B08E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352853851"/>
      <w:docPartObj>
        <w:docPartGallery w:val="Page Numbers (Bottom of Page)"/>
        <w:docPartUnique/>
      </w:docPartObj>
    </w:sdtPr>
    <w:sdtContent>
      <w:p w14:paraId="50246A6D" w14:textId="21F72756" w:rsidR="005B08E8" w:rsidRDefault="005B08E8" w:rsidP="00E37DAE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2A671885" w14:textId="77777777" w:rsidR="005B08E8" w:rsidRDefault="005B08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5C8BC8" w14:textId="77777777" w:rsidR="00F13AD4" w:rsidRDefault="00F13AD4" w:rsidP="005B08E8">
      <w:pPr>
        <w:spacing w:after="0" w:line="240" w:lineRule="auto"/>
      </w:pPr>
      <w:r>
        <w:separator/>
      </w:r>
    </w:p>
  </w:footnote>
  <w:footnote w:type="continuationSeparator" w:id="0">
    <w:p w14:paraId="7A118A1C" w14:textId="77777777" w:rsidR="00F13AD4" w:rsidRDefault="00F13AD4" w:rsidP="005B08E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YxMjEwNDEwNrEwNjRX0lEKTi0uzszPAykwrAUAIHnlJC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ature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xstfvzsi2zpwte0webpet28x059pfxr2dtz&quot;&gt;LIterature-Converted&lt;record-ids&gt;&lt;item&gt;152&lt;/item&gt;&lt;item&gt;154&lt;/item&gt;&lt;item&gt;179&lt;/item&gt;&lt;item&gt;198&lt;/item&gt;&lt;item&gt;368&lt;/item&gt;&lt;/record-ids&gt;&lt;/item&gt;&lt;/Libraries&gt;"/>
  </w:docVars>
  <w:rsids>
    <w:rsidRoot w:val="00A17F32"/>
    <w:rsid w:val="00010575"/>
    <w:rsid w:val="0001111B"/>
    <w:rsid w:val="00061A47"/>
    <w:rsid w:val="000912EC"/>
    <w:rsid w:val="000A1FF4"/>
    <w:rsid w:val="000A4673"/>
    <w:rsid w:val="000C0001"/>
    <w:rsid w:val="000C1B05"/>
    <w:rsid w:val="001267AB"/>
    <w:rsid w:val="001363C8"/>
    <w:rsid w:val="00143774"/>
    <w:rsid w:val="001620B0"/>
    <w:rsid w:val="00167EDB"/>
    <w:rsid w:val="001D04BE"/>
    <w:rsid w:val="001D7BEC"/>
    <w:rsid w:val="001E4BF8"/>
    <w:rsid w:val="002032D7"/>
    <w:rsid w:val="00235983"/>
    <w:rsid w:val="00253E27"/>
    <w:rsid w:val="00266DE7"/>
    <w:rsid w:val="0027646A"/>
    <w:rsid w:val="00282004"/>
    <w:rsid w:val="00283DC4"/>
    <w:rsid w:val="002A2ECF"/>
    <w:rsid w:val="002B016F"/>
    <w:rsid w:val="002E4465"/>
    <w:rsid w:val="002F6B95"/>
    <w:rsid w:val="00304AF6"/>
    <w:rsid w:val="003076A6"/>
    <w:rsid w:val="003116D1"/>
    <w:rsid w:val="00322331"/>
    <w:rsid w:val="00337311"/>
    <w:rsid w:val="003539BB"/>
    <w:rsid w:val="0035627A"/>
    <w:rsid w:val="00363E08"/>
    <w:rsid w:val="00370684"/>
    <w:rsid w:val="00383FAB"/>
    <w:rsid w:val="00385226"/>
    <w:rsid w:val="003B01CC"/>
    <w:rsid w:val="003B064B"/>
    <w:rsid w:val="003C0446"/>
    <w:rsid w:val="003C05B3"/>
    <w:rsid w:val="003C5C2E"/>
    <w:rsid w:val="003F541B"/>
    <w:rsid w:val="00414BC9"/>
    <w:rsid w:val="0045379F"/>
    <w:rsid w:val="0046012E"/>
    <w:rsid w:val="00467998"/>
    <w:rsid w:val="004761FA"/>
    <w:rsid w:val="00492C5A"/>
    <w:rsid w:val="004B44CC"/>
    <w:rsid w:val="004B578D"/>
    <w:rsid w:val="004C36D7"/>
    <w:rsid w:val="004C6147"/>
    <w:rsid w:val="004F5039"/>
    <w:rsid w:val="00512BE0"/>
    <w:rsid w:val="00534B1A"/>
    <w:rsid w:val="0054093D"/>
    <w:rsid w:val="00556995"/>
    <w:rsid w:val="005802DE"/>
    <w:rsid w:val="00594E55"/>
    <w:rsid w:val="00596CE4"/>
    <w:rsid w:val="005B08E8"/>
    <w:rsid w:val="00600FA4"/>
    <w:rsid w:val="00617D54"/>
    <w:rsid w:val="0062358E"/>
    <w:rsid w:val="006465A6"/>
    <w:rsid w:val="0065159E"/>
    <w:rsid w:val="006548F2"/>
    <w:rsid w:val="00664E56"/>
    <w:rsid w:val="00677A59"/>
    <w:rsid w:val="00695E51"/>
    <w:rsid w:val="006D1BEF"/>
    <w:rsid w:val="006D5600"/>
    <w:rsid w:val="006E54BE"/>
    <w:rsid w:val="006F1C22"/>
    <w:rsid w:val="00705E7A"/>
    <w:rsid w:val="007152DE"/>
    <w:rsid w:val="007218E4"/>
    <w:rsid w:val="00723FD4"/>
    <w:rsid w:val="00735123"/>
    <w:rsid w:val="007573A7"/>
    <w:rsid w:val="00762CB1"/>
    <w:rsid w:val="00772A0C"/>
    <w:rsid w:val="007D0772"/>
    <w:rsid w:val="007D43D3"/>
    <w:rsid w:val="007D5318"/>
    <w:rsid w:val="007F290F"/>
    <w:rsid w:val="008026C2"/>
    <w:rsid w:val="00805606"/>
    <w:rsid w:val="0081370D"/>
    <w:rsid w:val="008152E8"/>
    <w:rsid w:val="00822FC4"/>
    <w:rsid w:val="00833FAA"/>
    <w:rsid w:val="0084045B"/>
    <w:rsid w:val="00841C55"/>
    <w:rsid w:val="00851ABE"/>
    <w:rsid w:val="0086573F"/>
    <w:rsid w:val="008835CB"/>
    <w:rsid w:val="008861B1"/>
    <w:rsid w:val="008A2171"/>
    <w:rsid w:val="008A28EE"/>
    <w:rsid w:val="008B43E4"/>
    <w:rsid w:val="008B4FEF"/>
    <w:rsid w:val="008F2296"/>
    <w:rsid w:val="009047E1"/>
    <w:rsid w:val="00914432"/>
    <w:rsid w:val="00915B3F"/>
    <w:rsid w:val="00917264"/>
    <w:rsid w:val="00917A11"/>
    <w:rsid w:val="00942204"/>
    <w:rsid w:val="00943447"/>
    <w:rsid w:val="00945E54"/>
    <w:rsid w:val="0096598B"/>
    <w:rsid w:val="00976FA4"/>
    <w:rsid w:val="009773E8"/>
    <w:rsid w:val="0099772A"/>
    <w:rsid w:val="009A030A"/>
    <w:rsid w:val="009A0ABB"/>
    <w:rsid w:val="009A38FF"/>
    <w:rsid w:val="009B6B91"/>
    <w:rsid w:val="009C5130"/>
    <w:rsid w:val="009F032D"/>
    <w:rsid w:val="009F137E"/>
    <w:rsid w:val="009F1EE0"/>
    <w:rsid w:val="009F5193"/>
    <w:rsid w:val="00A0397E"/>
    <w:rsid w:val="00A0742E"/>
    <w:rsid w:val="00A16C08"/>
    <w:rsid w:val="00A17F32"/>
    <w:rsid w:val="00A71A42"/>
    <w:rsid w:val="00A957A1"/>
    <w:rsid w:val="00AA06D1"/>
    <w:rsid w:val="00AC3443"/>
    <w:rsid w:val="00AC3A7A"/>
    <w:rsid w:val="00AD52B5"/>
    <w:rsid w:val="00AE5019"/>
    <w:rsid w:val="00AF56B9"/>
    <w:rsid w:val="00B47437"/>
    <w:rsid w:val="00B5157C"/>
    <w:rsid w:val="00B7752E"/>
    <w:rsid w:val="00B84C68"/>
    <w:rsid w:val="00B935F1"/>
    <w:rsid w:val="00BA30F2"/>
    <w:rsid w:val="00BA7C14"/>
    <w:rsid w:val="00BC1937"/>
    <w:rsid w:val="00BC2584"/>
    <w:rsid w:val="00BC2FCB"/>
    <w:rsid w:val="00BE39C3"/>
    <w:rsid w:val="00BE4388"/>
    <w:rsid w:val="00BF1D78"/>
    <w:rsid w:val="00C002BF"/>
    <w:rsid w:val="00C12C38"/>
    <w:rsid w:val="00C15173"/>
    <w:rsid w:val="00C21107"/>
    <w:rsid w:val="00C41F48"/>
    <w:rsid w:val="00C8385B"/>
    <w:rsid w:val="00C95C65"/>
    <w:rsid w:val="00CD2EB0"/>
    <w:rsid w:val="00CD6843"/>
    <w:rsid w:val="00CE01FA"/>
    <w:rsid w:val="00CF0838"/>
    <w:rsid w:val="00D01C16"/>
    <w:rsid w:val="00D11222"/>
    <w:rsid w:val="00D13AAD"/>
    <w:rsid w:val="00D433A3"/>
    <w:rsid w:val="00D508F0"/>
    <w:rsid w:val="00D6276B"/>
    <w:rsid w:val="00D67966"/>
    <w:rsid w:val="00DC362F"/>
    <w:rsid w:val="00DE23B4"/>
    <w:rsid w:val="00DE395A"/>
    <w:rsid w:val="00DE7E2C"/>
    <w:rsid w:val="00DF0B4A"/>
    <w:rsid w:val="00DF6887"/>
    <w:rsid w:val="00DF7993"/>
    <w:rsid w:val="00E21147"/>
    <w:rsid w:val="00E517EE"/>
    <w:rsid w:val="00E51C95"/>
    <w:rsid w:val="00E526E6"/>
    <w:rsid w:val="00E53815"/>
    <w:rsid w:val="00E5518B"/>
    <w:rsid w:val="00E960B5"/>
    <w:rsid w:val="00EA342E"/>
    <w:rsid w:val="00EB749F"/>
    <w:rsid w:val="00EF0199"/>
    <w:rsid w:val="00EF172B"/>
    <w:rsid w:val="00F048E5"/>
    <w:rsid w:val="00F10947"/>
    <w:rsid w:val="00F13AD4"/>
    <w:rsid w:val="00F2782C"/>
    <w:rsid w:val="00F34F53"/>
    <w:rsid w:val="00F4105E"/>
    <w:rsid w:val="00F87EF5"/>
    <w:rsid w:val="00F908AA"/>
    <w:rsid w:val="00FA4A64"/>
    <w:rsid w:val="00FC2BF7"/>
    <w:rsid w:val="00FE0A30"/>
    <w:rsid w:val="00FF7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ACFF614"/>
  <w15:chartTrackingRefBased/>
  <w15:docId w15:val="{70FA9E99-0416-4705-A1A3-6B8BDF87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AU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2204"/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942204"/>
    <w:pPr>
      <w:keepNext/>
      <w:keepLines/>
      <w:spacing w:before="360" w:after="80"/>
      <w:outlineLvl w:val="0"/>
    </w:pPr>
    <w:rPr>
      <w:rFonts w:eastAsiaTheme="majorEastAsia" w:cstheme="majorBidi"/>
      <w:b/>
      <w:sz w:val="28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35123"/>
    <w:pPr>
      <w:keepNext/>
      <w:keepLines/>
      <w:spacing w:before="160" w:after="80"/>
      <w:outlineLvl w:val="1"/>
    </w:pPr>
    <w:rPr>
      <w:rFonts w:eastAsiaTheme="majorEastAsia" w:cstheme="majorBidi"/>
      <w:i/>
      <w:color w:val="000000" w:themeColor="text1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7F3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7F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7F3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7F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7F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7F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7F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2204"/>
    <w:rPr>
      <w:rFonts w:ascii="Times New Roman" w:eastAsiaTheme="majorEastAsia" w:hAnsi="Times New Roman" w:cstheme="majorBidi"/>
      <w:b/>
      <w:sz w:val="28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35123"/>
    <w:rPr>
      <w:rFonts w:ascii="Times New Roman" w:eastAsiaTheme="majorEastAsia" w:hAnsi="Times New Roman" w:cstheme="majorBidi"/>
      <w:i/>
      <w:color w:val="000000" w:themeColor="text1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7F3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7F3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7F3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7F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7F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7F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7F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17F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7F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7F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7F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17F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17F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17F3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17F3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7F3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7F3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7F3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17F32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0">
    <w:name w:val="pf0"/>
    <w:basedOn w:val="Normal"/>
    <w:link w:val="pf0Char"/>
    <w:rsid w:val="006548F2"/>
    <w:pPr>
      <w:spacing w:before="100" w:beforeAutospacing="1" w:after="100" w:afterAutospacing="1" w:line="240" w:lineRule="auto"/>
    </w:pPr>
    <w:rPr>
      <w:rFonts w:eastAsia="Times New Roman" w:cs="Times New Roman"/>
      <w:kern w:val="0"/>
      <w:lang w:eastAsia="en-AU"/>
      <w14:ligatures w14:val="none"/>
    </w:rPr>
  </w:style>
  <w:style w:type="character" w:customStyle="1" w:styleId="pf0Char">
    <w:name w:val="pf0 Char"/>
    <w:basedOn w:val="DefaultParagraphFont"/>
    <w:link w:val="pf0"/>
    <w:rsid w:val="006548F2"/>
    <w:rPr>
      <w:rFonts w:ascii="Times New Roman" w:eastAsia="Times New Roman" w:hAnsi="Times New Roman" w:cs="Times New Roman"/>
      <w:kern w:val="0"/>
      <w:lang w:eastAsia="en-AU"/>
      <w14:ligatures w14:val="none"/>
    </w:rPr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F2782C"/>
    <w:pPr>
      <w:spacing w:after="200" w:line="240" w:lineRule="auto"/>
    </w:pPr>
    <w:rPr>
      <w:b/>
      <w:iCs/>
      <w:color w:val="000000" w:themeColor="text1"/>
      <w:kern w:val="0"/>
      <w:sz w:val="22"/>
      <w:szCs w:val="18"/>
      <w14:ligatures w14:val="none"/>
    </w:rPr>
  </w:style>
  <w:style w:type="paragraph" w:customStyle="1" w:styleId="tablecaption">
    <w:name w:val="table caption"/>
    <w:basedOn w:val="Caption"/>
    <w:link w:val="tablecaptionChar"/>
    <w:qFormat/>
    <w:rsid w:val="000C1B05"/>
    <w:pPr>
      <w:jc w:val="center"/>
    </w:pPr>
    <w:rPr>
      <w:b w:val="0"/>
      <w:color w:val="0D0D0D" w:themeColor="text1" w:themeTint="F2"/>
      <w:sz w:val="16"/>
    </w:rPr>
  </w:style>
  <w:style w:type="character" w:customStyle="1" w:styleId="CaptionChar">
    <w:name w:val="Caption Char"/>
    <w:basedOn w:val="DefaultParagraphFont"/>
    <w:link w:val="Caption"/>
    <w:uiPriority w:val="35"/>
    <w:rsid w:val="000C1B05"/>
    <w:rPr>
      <w:rFonts w:ascii="Times New Roman" w:hAnsi="Times New Roman"/>
      <w:b/>
      <w:iCs/>
      <w:color w:val="000000" w:themeColor="text1"/>
      <w:kern w:val="0"/>
      <w:sz w:val="22"/>
      <w:szCs w:val="18"/>
      <w14:ligatures w14:val="none"/>
    </w:rPr>
  </w:style>
  <w:style w:type="character" w:customStyle="1" w:styleId="tablecaptionChar">
    <w:name w:val="table caption Char"/>
    <w:basedOn w:val="CaptionChar"/>
    <w:link w:val="tablecaption"/>
    <w:rsid w:val="000C1B05"/>
    <w:rPr>
      <w:rFonts w:ascii="Times New Roman" w:hAnsi="Times New Roman"/>
      <w:b w:val="0"/>
      <w:iCs/>
      <w:color w:val="0D0D0D" w:themeColor="text1" w:themeTint="F2"/>
      <w:kern w:val="0"/>
      <w:sz w:val="16"/>
      <w:szCs w:val="18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DF79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7993"/>
    <w:pPr>
      <w:spacing w:line="240" w:lineRule="auto"/>
      <w:jc w:val="both"/>
    </w:pPr>
    <w:rPr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7993"/>
    <w:rPr>
      <w:rFonts w:ascii="Times New Roman" w:hAnsi="Times New Roman"/>
      <w:kern w:val="0"/>
      <w:sz w:val="20"/>
      <w:szCs w:val="20"/>
      <w14:ligatures w14:val="none"/>
    </w:rPr>
  </w:style>
  <w:style w:type="paragraph" w:styleId="Revision">
    <w:name w:val="Revision"/>
    <w:hidden/>
    <w:uiPriority w:val="99"/>
    <w:semiHidden/>
    <w:rsid w:val="00010575"/>
    <w:pPr>
      <w:spacing w:after="0" w:line="240" w:lineRule="auto"/>
    </w:pPr>
    <w:rPr>
      <w:rFonts w:ascii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08F0"/>
    <w:pPr>
      <w:jc w:val="left"/>
    </w:pPr>
    <w:rPr>
      <w:b/>
      <w:bCs/>
      <w:kern w:val="2"/>
      <w14:ligatures w14:val="standardContextua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08F0"/>
    <w:rPr>
      <w:rFonts w:ascii="Times New Roman" w:hAnsi="Times New Roman"/>
      <w:b/>
      <w:bCs/>
      <w:kern w:val="0"/>
      <w:sz w:val="20"/>
      <w:szCs w:val="20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rsid w:val="0035627A"/>
    <w:pPr>
      <w:spacing w:after="0"/>
      <w:jc w:val="center"/>
    </w:pPr>
    <w:rPr>
      <w:rFonts w:cs="Times New Roman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5627A"/>
    <w:rPr>
      <w:rFonts w:ascii="Times New Roman" w:hAnsi="Times New Roman" w:cs="Times New Roman"/>
      <w:noProof/>
    </w:rPr>
  </w:style>
  <w:style w:type="paragraph" w:customStyle="1" w:styleId="EndNoteBibliography">
    <w:name w:val="EndNote Bibliography"/>
    <w:basedOn w:val="Normal"/>
    <w:link w:val="EndNoteBibliographyChar"/>
    <w:rsid w:val="0035627A"/>
    <w:pPr>
      <w:spacing w:line="240" w:lineRule="auto"/>
      <w:jc w:val="center"/>
    </w:pPr>
    <w:rPr>
      <w:rFonts w:cs="Times New Roman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35627A"/>
    <w:rPr>
      <w:rFonts w:ascii="Times New Roman" w:hAnsi="Times New Roman" w:cs="Times New Roman"/>
      <w:noProof/>
    </w:rPr>
  </w:style>
  <w:style w:type="character" w:styleId="Hyperlink">
    <w:name w:val="Hyperlink"/>
    <w:basedOn w:val="DefaultParagraphFont"/>
    <w:uiPriority w:val="99"/>
    <w:unhideWhenUsed/>
    <w:rsid w:val="0035627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5627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70684"/>
    <w:rPr>
      <w:color w:val="96607D"/>
      <w:u w:val="single"/>
    </w:rPr>
  </w:style>
  <w:style w:type="paragraph" w:customStyle="1" w:styleId="msonormal0">
    <w:name w:val="msonormal"/>
    <w:basedOn w:val="Normal"/>
    <w:rsid w:val="00370684"/>
    <w:pPr>
      <w:spacing w:before="100" w:beforeAutospacing="1" w:after="100" w:afterAutospacing="1" w:line="240" w:lineRule="auto"/>
    </w:pPr>
    <w:rPr>
      <w:rFonts w:eastAsia="Times New Roman" w:cs="Times New Roman"/>
      <w:kern w:val="0"/>
      <w14:ligatures w14:val="none"/>
    </w:rPr>
  </w:style>
  <w:style w:type="paragraph" w:customStyle="1" w:styleId="xl65">
    <w:name w:val="xl65"/>
    <w:basedOn w:val="Normal"/>
    <w:rsid w:val="00370684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14:ligatures w14:val="none"/>
    </w:rPr>
  </w:style>
  <w:style w:type="paragraph" w:customStyle="1" w:styleId="xl66">
    <w:name w:val="xl66"/>
    <w:basedOn w:val="Normal"/>
    <w:rsid w:val="00370684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14:ligatures w14:val="none"/>
    </w:rPr>
  </w:style>
  <w:style w:type="paragraph" w:customStyle="1" w:styleId="xl67">
    <w:name w:val="xl67"/>
    <w:basedOn w:val="Normal"/>
    <w:rsid w:val="00370684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color w:val="000000"/>
      <w:kern w:val="0"/>
      <w14:ligatures w14:val="none"/>
    </w:rPr>
  </w:style>
  <w:style w:type="paragraph" w:customStyle="1" w:styleId="xl68">
    <w:name w:val="xl68"/>
    <w:basedOn w:val="Normal"/>
    <w:rsid w:val="00370684"/>
    <w:pP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color w:val="000000"/>
      <w:kern w:val="0"/>
      <w14:ligatures w14:val="none"/>
    </w:rPr>
  </w:style>
  <w:style w:type="paragraph" w:customStyle="1" w:styleId="xl69">
    <w:name w:val="xl69"/>
    <w:basedOn w:val="Normal"/>
    <w:rsid w:val="00370684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color w:val="000000"/>
      <w:kern w:val="0"/>
      <w14:ligatures w14:val="none"/>
    </w:rPr>
  </w:style>
  <w:style w:type="paragraph" w:customStyle="1" w:styleId="xl70">
    <w:name w:val="xl70"/>
    <w:basedOn w:val="Normal"/>
    <w:rsid w:val="00370684"/>
    <w:pP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color w:val="000000"/>
      <w:kern w:val="0"/>
      <w14:ligatures w14:val="none"/>
    </w:rPr>
  </w:style>
  <w:style w:type="paragraph" w:customStyle="1" w:styleId="xl72">
    <w:name w:val="xl72"/>
    <w:basedOn w:val="Normal"/>
    <w:rsid w:val="00370684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color w:val="000000"/>
      <w:kern w:val="0"/>
      <w14:ligatures w14:val="none"/>
    </w:rPr>
  </w:style>
  <w:style w:type="paragraph" w:customStyle="1" w:styleId="xl71">
    <w:name w:val="xl71"/>
    <w:basedOn w:val="Normal"/>
    <w:rsid w:val="00677A59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eastAsia="Times New Roman" w:cs="Times New Roman"/>
      <w:color w:val="000000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5B08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08E8"/>
    <w:rPr>
      <w:rFonts w:ascii="Times New Roman" w:hAnsi="Times New Roman"/>
    </w:rPr>
  </w:style>
  <w:style w:type="character" w:styleId="PageNumber">
    <w:name w:val="page number"/>
    <w:basedOn w:val="DefaultParagraphFont"/>
    <w:uiPriority w:val="99"/>
    <w:semiHidden/>
    <w:unhideWhenUsed/>
    <w:rsid w:val="005B08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790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0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8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.zhu@uq.edu.au" TargetMode="External"/><Relationship Id="rId13" Type="http://schemas.microsoft.com/office/2007/relationships/hdphoto" Target="media/hdphoto1.wdp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" Type="http://schemas.openxmlformats.org/officeDocument/2006/relationships/settings" Target="settings.xml"/><Relationship Id="rId21" Type="http://schemas.openxmlformats.org/officeDocument/2006/relationships/image" Target="media/image11.png"/><Relationship Id="rId7" Type="http://schemas.openxmlformats.org/officeDocument/2006/relationships/hyperlink" Target="mailto:vanessa.peterson@ansto.gov.au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24" Type="http://schemas.openxmlformats.org/officeDocument/2006/relationships/image" Target="media/image14.png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hyperlink" Target="https://doi.org/10.1016/j.physb.2006.05.323" TargetMode="External"/><Relationship Id="rId10" Type="http://schemas.openxmlformats.org/officeDocument/2006/relationships/image" Target="media/image1.png"/><Relationship Id="rId19" Type="http://schemas.openxmlformats.org/officeDocument/2006/relationships/image" Target="media/image9.png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aaron.li1@unimelb.edu.au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hyperlink" Target="https://materials.springer.com/isp/crystallographic/docs/sd_1244272" TargetMode="External"/><Relationship Id="rId3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9C0357-8285-4BE2-9B02-BE3B01868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21</Pages>
  <Words>6529</Words>
  <Characters>37479</Characters>
  <Application>Microsoft Office Word</Application>
  <DocSecurity>0</DocSecurity>
  <Lines>440</Lines>
  <Paragraphs>154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Desheng Feng</dc:creator>
  <cp:keywords/>
  <dc:description/>
  <cp:lastModifiedBy>Shradha Garg</cp:lastModifiedBy>
  <cp:revision>103</cp:revision>
  <dcterms:created xsi:type="dcterms:W3CDTF">2024-10-14T08:38:00Z</dcterms:created>
  <dcterms:modified xsi:type="dcterms:W3CDTF">2025-06-03T11:34:00Z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627d6b28-8a9c-45e4-a366-fc7697bf2ea5</vt:lpwstr>
  </property>
</Properties>
</file>